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6302" w:type="dxa"/>
        <w:tblInd w:w="-1139" w:type="dxa"/>
        <w:tblLayout w:type="fixed"/>
        <w:tblLook w:val="04A0" w:firstRow="1" w:lastRow="0" w:firstColumn="1" w:lastColumn="0" w:noHBand="0" w:noVBand="1"/>
      </w:tblPr>
      <w:tblGrid>
        <w:gridCol w:w="2410"/>
        <w:gridCol w:w="2977"/>
        <w:gridCol w:w="6662"/>
        <w:gridCol w:w="4253"/>
      </w:tblGrid>
      <w:tr w:rsidR="00A34EAD" w14:paraId="0C76D7FF" w14:textId="77777777" w:rsidTr="00BF1119">
        <w:trPr>
          <w:cantSplit/>
          <w:trHeight w:val="416"/>
        </w:trPr>
        <w:tc>
          <w:tcPr>
            <w:tcW w:w="5387" w:type="dxa"/>
            <w:gridSpan w:val="2"/>
            <w:shd w:val="clear" w:color="auto" w:fill="auto"/>
          </w:tcPr>
          <w:p w14:paraId="497BA4E9" w14:textId="77777777" w:rsidR="00A34EAD" w:rsidRPr="00BF1119" w:rsidRDefault="00A34EAD" w:rsidP="00BF1119">
            <w:pPr>
              <w:spacing w:line="240" w:lineRule="auto"/>
              <w:jc w:val="center"/>
              <w:rPr>
                <w:b/>
                <w:bCs/>
                <w:sz w:val="28"/>
                <w:szCs w:val="28"/>
              </w:rPr>
            </w:pPr>
            <w:r w:rsidRPr="00BF1119">
              <w:rPr>
                <w:b/>
                <w:bCs/>
                <w:sz w:val="28"/>
                <w:szCs w:val="28"/>
              </w:rPr>
              <w:t xml:space="preserve">City of Casey </w:t>
            </w:r>
          </w:p>
        </w:tc>
        <w:tc>
          <w:tcPr>
            <w:tcW w:w="6662" w:type="dxa"/>
            <w:shd w:val="clear" w:color="auto" w:fill="auto"/>
          </w:tcPr>
          <w:p w14:paraId="27726A78" w14:textId="66811B5D" w:rsidR="00A34EAD" w:rsidRPr="00BF1119" w:rsidRDefault="000D7D3A" w:rsidP="00BF1119">
            <w:pPr>
              <w:spacing w:line="240" w:lineRule="auto"/>
              <w:jc w:val="center"/>
              <w:rPr>
                <w:b/>
                <w:bCs/>
                <w:sz w:val="28"/>
                <w:szCs w:val="28"/>
              </w:rPr>
            </w:pPr>
            <w:r>
              <w:rPr>
                <w:b/>
                <w:bCs/>
                <w:sz w:val="28"/>
                <w:szCs w:val="28"/>
              </w:rPr>
              <w:t>Waste unit</w:t>
            </w:r>
          </w:p>
        </w:tc>
        <w:tc>
          <w:tcPr>
            <w:tcW w:w="4253" w:type="dxa"/>
            <w:shd w:val="clear" w:color="auto" w:fill="auto"/>
          </w:tcPr>
          <w:p w14:paraId="6B6B3FAE" w14:textId="77777777" w:rsidR="00A34EAD" w:rsidRPr="00BF1119" w:rsidRDefault="00A34EAD" w:rsidP="00BF1119">
            <w:pPr>
              <w:spacing w:line="240" w:lineRule="auto"/>
              <w:jc w:val="center"/>
              <w:rPr>
                <w:b/>
                <w:bCs/>
                <w:sz w:val="28"/>
                <w:szCs w:val="28"/>
              </w:rPr>
            </w:pPr>
            <w:r w:rsidRPr="00BF1119">
              <w:rPr>
                <w:b/>
                <w:bCs/>
                <w:sz w:val="28"/>
                <w:szCs w:val="28"/>
              </w:rPr>
              <w:t>Foundation – Grade 2</w:t>
            </w:r>
          </w:p>
        </w:tc>
      </w:tr>
      <w:tr w:rsidR="00A34EAD" w14:paraId="7A95385C" w14:textId="77777777" w:rsidTr="00A34EAD">
        <w:trPr>
          <w:cantSplit/>
          <w:trHeight w:val="202"/>
        </w:trPr>
        <w:tc>
          <w:tcPr>
            <w:tcW w:w="16302" w:type="dxa"/>
            <w:gridSpan w:val="4"/>
            <w:shd w:val="clear" w:color="auto" w:fill="2E9E69"/>
            <w:vAlign w:val="center"/>
          </w:tcPr>
          <w:p w14:paraId="464906C3" w14:textId="77777777" w:rsidR="00A34EAD" w:rsidRPr="00706C6E" w:rsidRDefault="00A34EAD" w:rsidP="00155B97">
            <w:pPr>
              <w:pStyle w:val="NoSpacing"/>
              <w:jc w:val="center"/>
              <w:rPr>
                <w:b/>
                <w:bCs/>
                <w:sz w:val="24"/>
                <w:szCs w:val="24"/>
              </w:rPr>
            </w:pPr>
            <w:r w:rsidRPr="002435EA">
              <w:rPr>
                <w:b/>
                <w:bCs/>
                <w:i/>
                <w:iCs/>
              </w:rPr>
              <w:t xml:space="preserve">Victorian Curriculum </w:t>
            </w:r>
            <w:r>
              <w:rPr>
                <w:b/>
                <w:bCs/>
                <w:i/>
                <w:iCs/>
              </w:rPr>
              <w:t>Links</w:t>
            </w:r>
          </w:p>
        </w:tc>
      </w:tr>
      <w:tr w:rsidR="00A34EAD" w14:paraId="4BDE260C" w14:textId="77777777" w:rsidTr="00A34EAD">
        <w:trPr>
          <w:cantSplit/>
          <w:trHeight w:val="1554"/>
        </w:trPr>
        <w:tc>
          <w:tcPr>
            <w:tcW w:w="5387" w:type="dxa"/>
            <w:gridSpan w:val="2"/>
            <w:shd w:val="clear" w:color="auto" w:fill="auto"/>
          </w:tcPr>
          <w:p w14:paraId="1D0EE1B4" w14:textId="4277F621" w:rsidR="00A34EAD" w:rsidRPr="00177E74" w:rsidRDefault="00A34EAD" w:rsidP="00155B97">
            <w:pPr>
              <w:rPr>
                <w:rFonts w:eastAsiaTheme="minorEastAsia" w:cstheme="minorHAnsi"/>
                <w:b/>
                <w:bCs/>
                <w:sz w:val="20"/>
                <w:szCs w:val="20"/>
                <w:u w:val="single"/>
              </w:rPr>
            </w:pPr>
            <w:r w:rsidRPr="00177E74">
              <w:rPr>
                <w:rFonts w:eastAsiaTheme="minorEastAsia" w:cstheme="minorHAnsi"/>
                <w:b/>
                <w:bCs/>
                <w:sz w:val="20"/>
                <w:szCs w:val="20"/>
                <w:u w:val="single"/>
              </w:rPr>
              <w:t>Science</w:t>
            </w:r>
          </w:p>
          <w:p w14:paraId="0C7D26B0" w14:textId="0F2A197F" w:rsidR="00A34EAD" w:rsidRPr="00177E74" w:rsidRDefault="00A34EAD" w:rsidP="00155B97">
            <w:pPr>
              <w:rPr>
                <w:rFonts w:cstheme="minorHAnsi"/>
                <w:sz w:val="20"/>
                <w:szCs w:val="20"/>
              </w:rPr>
            </w:pPr>
            <w:r w:rsidRPr="00177E74">
              <w:rPr>
                <w:rFonts w:cstheme="minorHAnsi"/>
                <w:color w:val="535353"/>
                <w:sz w:val="20"/>
                <w:szCs w:val="20"/>
                <w:shd w:val="clear" w:color="auto" w:fill="FFFFFF"/>
              </w:rPr>
              <w:t>Earth’s resources are used in a variety of ways </w:t>
            </w:r>
            <w:hyperlink r:id="rId7" w:tooltip="View elaborations and additional details of VCSSU047" w:history="1">
              <w:r w:rsidRPr="00177E74">
                <w:rPr>
                  <w:rStyle w:val="Hyperlink"/>
                  <w:rFonts w:cstheme="minorHAnsi"/>
                  <w:color w:val="ABABAB"/>
                  <w:sz w:val="20"/>
                  <w:szCs w:val="20"/>
                  <w:u w:val="none"/>
                  <w:bdr w:val="none" w:sz="0" w:space="0" w:color="auto" w:frame="1"/>
                  <w:shd w:val="clear" w:color="auto" w:fill="FFFFFF"/>
                </w:rPr>
                <w:t>(VCSSU047)</w:t>
              </w:r>
            </w:hyperlink>
          </w:p>
          <w:p w14:paraId="53FB3F76" w14:textId="5D20D7E1" w:rsidR="00A34EAD" w:rsidRPr="00177E74" w:rsidRDefault="00A34EAD" w:rsidP="00155B97">
            <w:pPr>
              <w:rPr>
                <w:rFonts w:cstheme="minorHAnsi"/>
                <w:sz w:val="20"/>
                <w:szCs w:val="20"/>
              </w:rPr>
            </w:pPr>
            <w:r w:rsidRPr="00177E74">
              <w:rPr>
                <w:rFonts w:cstheme="minorHAnsi"/>
                <w:color w:val="535353"/>
                <w:sz w:val="20"/>
                <w:szCs w:val="20"/>
                <w:shd w:val="clear" w:color="auto" w:fill="FFFFFF"/>
              </w:rPr>
              <w:t>Everyday materials can be physically changed or combined with other materials in a variety of ways for particular purposes </w:t>
            </w:r>
            <w:hyperlink r:id="rId8" w:tooltip="View elaborations and additional details of VCSSU045" w:history="1">
              <w:r w:rsidRPr="00177E74">
                <w:rPr>
                  <w:rStyle w:val="Hyperlink"/>
                  <w:rFonts w:cstheme="minorHAnsi"/>
                  <w:color w:val="636363"/>
                  <w:sz w:val="20"/>
                  <w:szCs w:val="20"/>
                  <w:u w:val="none"/>
                  <w:bdr w:val="none" w:sz="0" w:space="0" w:color="auto" w:frame="1"/>
                  <w:shd w:val="clear" w:color="auto" w:fill="FFFFFF"/>
                </w:rPr>
                <w:t>(VCSSU045)</w:t>
              </w:r>
            </w:hyperlink>
          </w:p>
          <w:p w14:paraId="6DC65E72" w14:textId="581D5A55" w:rsidR="00A34EAD" w:rsidRPr="00177E74" w:rsidRDefault="00A34EAD" w:rsidP="00155B97">
            <w:pPr>
              <w:rPr>
                <w:rFonts w:cstheme="minorHAnsi"/>
                <w:sz w:val="20"/>
                <w:szCs w:val="20"/>
              </w:rPr>
            </w:pPr>
            <w:r w:rsidRPr="00177E74">
              <w:rPr>
                <w:rFonts w:cstheme="minorHAnsi"/>
                <w:color w:val="535353"/>
                <w:sz w:val="20"/>
                <w:szCs w:val="20"/>
                <w:shd w:val="clear" w:color="auto" w:fill="FFFFFF"/>
              </w:rPr>
              <w:t>Objects are made of materials that have observable properties </w:t>
            </w:r>
            <w:hyperlink r:id="rId9" w:tooltip="View elaborations and additional details of VCSSU044" w:history="1">
              <w:r w:rsidRPr="00177E74">
                <w:rPr>
                  <w:rStyle w:val="Hyperlink"/>
                  <w:rFonts w:cstheme="minorHAnsi"/>
                  <w:color w:val="ABABAB"/>
                  <w:sz w:val="20"/>
                  <w:szCs w:val="20"/>
                  <w:u w:val="none"/>
                  <w:bdr w:val="none" w:sz="0" w:space="0" w:color="auto" w:frame="1"/>
                  <w:shd w:val="clear" w:color="auto" w:fill="FFFFFF"/>
                </w:rPr>
                <w:t>(VCSSU044)</w:t>
              </w:r>
            </w:hyperlink>
          </w:p>
          <w:p w14:paraId="32A94A52" w14:textId="791F64AA" w:rsidR="00A34EAD" w:rsidRPr="00177E74" w:rsidRDefault="00A34EAD" w:rsidP="00155B97">
            <w:pPr>
              <w:rPr>
                <w:rFonts w:cstheme="minorHAnsi"/>
                <w:sz w:val="20"/>
                <w:szCs w:val="20"/>
              </w:rPr>
            </w:pPr>
            <w:r w:rsidRPr="00177E74">
              <w:rPr>
                <w:rFonts w:cstheme="minorHAnsi"/>
                <w:color w:val="535353"/>
                <w:sz w:val="20"/>
                <w:szCs w:val="20"/>
                <w:shd w:val="clear" w:color="auto" w:fill="FFFFFF"/>
              </w:rPr>
              <w:t>People use science in their daily lives </w:t>
            </w:r>
            <w:hyperlink r:id="rId10" w:tooltip="View elaborations and additional details of VCSSU041" w:history="1">
              <w:r w:rsidRPr="00177E74">
                <w:rPr>
                  <w:rStyle w:val="Hyperlink"/>
                  <w:rFonts w:cstheme="minorHAnsi"/>
                  <w:color w:val="ABABAB"/>
                  <w:sz w:val="20"/>
                  <w:szCs w:val="20"/>
                  <w:u w:val="none"/>
                  <w:bdr w:val="none" w:sz="0" w:space="0" w:color="auto" w:frame="1"/>
                  <w:shd w:val="clear" w:color="auto" w:fill="FFFFFF"/>
                </w:rPr>
                <w:t>(VCSSU041)</w:t>
              </w:r>
            </w:hyperlink>
          </w:p>
          <w:p w14:paraId="511B12C4" w14:textId="0DF4C6A3" w:rsidR="00A34EAD" w:rsidRPr="00177E74" w:rsidRDefault="00A34EAD" w:rsidP="00155B97">
            <w:pPr>
              <w:rPr>
                <w:rFonts w:cstheme="minorHAnsi"/>
                <w:sz w:val="20"/>
                <w:szCs w:val="20"/>
              </w:rPr>
            </w:pPr>
            <w:r w:rsidRPr="00177E74">
              <w:rPr>
                <w:rFonts w:cstheme="minorHAnsi"/>
                <w:color w:val="535353"/>
                <w:sz w:val="20"/>
                <w:szCs w:val="20"/>
                <w:shd w:val="clear" w:color="auto" w:fill="FFFFFF"/>
              </w:rPr>
              <w:t>Respond to and pose questions, and make predictions about familiar objects and events </w:t>
            </w:r>
            <w:hyperlink r:id="rId11" w:tooltip="View elaborations and additional details of VCSIS050" w:history="1">
              <w:r w:rsidRPr="00177E74">
                <w:rPr>
                  <w:rStyle w:val="Hyperlink"/>
                  <w:rFonts w:cstheme="minorHAnsi"/>
                  <w:color w:val="ABABAB"/>
                  <w:sz w:val="20"/>
                  <w:szCs w:val="20"/>
                  <w:u w:val="none"/>
                  <w:bdr w:val="none" w:sz="0" w:space="0" w:color="auto" w:frame="1"/>
                  <w:shd w:val="clear" w:color="auto" w:fill="FFFFFF"/>
                </w:rPr>
                <w:t>(VCSIS050)</w:t>
              </w:r>
            </w:hyperlink>
          </w:p>
          <w:p w14:paraId="5951AD0B" w14:textId="027522B3" w:rsidR="00A34EAD" w:rsidRPr="00177E74" w:rsidRDefault="00A34EAD" w:rsidP="00155B97">
            <w:pPr>
              <w:rPr>
                <w:rFonts w:cstheme="minorHAnsi"/>
                <w:sz w:val="20"/>
                <w:szCs w:val="20"/>
              </w:rPr>
            </w:pPr>
            <w:r w:rsidRPr="00177E74">
              <w:rPr>
                <w:rFonts w:cstheme="minorHAnsi"/>
                <w:color w:val="535353"/>
                <w:sz w:val="20"/>
                <w:szCs w:val="20"/>
                <w:shd w:val="clear" w:color="auto" w:fill="FFFFFF"/>
              </w:rPr>
              <w:t>Use a range of methods, including drawings and provided tables, to sort information </w:t>
            </w:r>
            <w:hyperlink r:id="rId12" w:tooltip="View elaborations and additional details of VCSIS053" w:history="1">
              <w:r w:rsidRPr="00177E74">
                <w:rPr>
                  <w:rStyle w:val="Hyperlink"/>
                  <w:rFonts w:cstheme="minorHAnsi"/>
                  <w:color w:val="ABABAB"/>
                  <w:sz w:val="20"/>
                  <w:szCs w:val="20"/>
                  <w:u w:val="none"/>
                  <w:bdr w:val="none" w:sz="0" w:space="0" w:color="auto" w:frame="1"/>
                  <w:shd w:val="clear" w:color="auto" w:fill="FFFFFF"/>
                </w:rPr>
                <w:t>(VCSIS053)</w:t>
              </w:r>
            </w:hyperlink>
          </w:p>
          <w:p w14:paraId="2D685B16" w14:textId="77777777" w:rsidR="00A34EAD" w:rsidRPr="00177E74" w:rsidRDefault="00A34EAD" w:rsidP="00155B97">
            <w:pPr>
              <w:rPr>
                <w:rFonts w:eastAsia="Arial" w:cstheme="minorHAnsi"/>
                <w:sz w:val="20"/>
                <w:szCs w:val="20"/>
              </w:rPr>
            </w:pPr>
            <w:r w:rsidRPr="00177E74">
              <w:rPr>
                <w:rFonts w:cstheme="minorHAnsi"/>
                <w:color w:val="535353"/>
                <w:sz w:val="20"/>
                <w:szCs w:val="20"/>
                <w:shd w:val="clear" w:color="auto" w:fill="FFFFFF"/>
              </w:rPr>
              <w:t>Represent and communicate observations and ideas about changes in objects and events in a variety of ways </w:t>
            </w:r>
            <w:hyperlink r:id="rId13" w:tooltip="View elaborations and additional details of VCSIS055" w:history="1">
              <w:r w:rsidRPr="00177E74">
                <w:rPr>
                  <w:rStyle w:val="Hyperlink"/>
                  <w:rFonts w:cstheme="minorHAnsi"/>
                  <w:color w:val="ABABAB"/>
                  <w:sz w:val="20"/>
                  <w:szCs w:val="20"/>
                  <w:u w:val="none"/>
                  <w:bdr w:val="none" w:sz="0" w:space="0" w:color="auto" w:frame="1"/>
                  <w:shd w:val="clear" w:color="auto" w:fill="FFFFFF"/>
                </w:rPr>
                <w:t>(VCSIS055)</w:t>
              </w:r>
            </w:hyperlink>
          </w:p>
        </w:tc>
        <w:tc>
          <w:tcPr>
            <w:tcW w:w="6662" w:type="dxa"/>
            <w:shd w:val="clear" w:color="auto" w:fill="auto"/>
          </w:tcPr>
          <w:p w14:paraId="177B1789" w14:textId="77777777" w:rsidR="00A34EAD" w:rsidRPr="00177E74" w:rsidRDefault="00A34EAD" w:rsidP="00155B97">
            <w:pPr>
              <w:pStyle w:val="NoSpacing"/>
              <w:rPr>
                <w:rFonts w:eastAsiaTheme="minorEastAsia" w:cstheme="minorHAnsi"/>
                <w:b/>
                <w:bCs/>
                <w:i/>
                <w:iCs/>
                <w:sz w:val="20"/>
                <w:szCs w:val="20"/>
                <w:u w:val="single"/>
              </w:rPr>
            </w:pPr>
            <w:r w:rsidRPr="00177E74">
              <w:rPr>
                <w:rFonts w:eastAsiaTheme="minorEastAsia" w:cstheme="minorHAnsi"/>
                <w:b/>
                <w:bCs/>
                <w:color w:val="333333"/>
                <w:sz w:val="20"/>
                <w:szCs w:val="20"/>
                <w:u w:val="single"/>
              </w:rPr>
              <w:t xml:space="preserve">Literacy </w:t>
            </w:r>
          </w:p>
          <w:p w14:paraId="6842B39D" w14:textId="77777777" w:rsidR="00A34EAD" w:rsidRPr="00177E74" w:rsidRDefault="00A34EAD" w:rsidP="00155B97">
            <w:pPr>
              <w:pStyle w:val="NoSpacing"/>
              <w:rPr>
                <w:rFonts w:eastAsia="Arial" w:cstheme="minorHAnsi"/>
                <w:sz w:val="20"/>
                <w:szCs w:val="20"/>
                <w:lang w:val="en-AU"/>
              </w:rPr>
            </w:pPr>
          </w:p>
          <w:p w14:paraId="0ADC2C7B" w14:textId="29928354" w:rsidR="00A34EAD" w:rsidRPr="00177E74" w:rsidRDefault="00A34EAD" w:rsidP="00155B97">
            <w:pPr>
              <w:pStyle w:val="NoSpacing"/>
              <w:rPr>
                <w:rStyle w:val="Hyperlink"/>
                <w:rFonts w:cstheme="minorHAnsi"/>
                <w:color w:val="ABABAB"/>
                <w:sz w:val="20"/>
                <w:szCs w:val="20"/>
                <w:u w:val="none"/>
                <w:bdr w:val="none" w:sz="0" w:space="0" w:color="auto" w:frame="1"/>
                <w:shd w:val="clear" w:color="auto" w:fill="FFFFFF"/>
              </w:rPr>
            </w:pPr>
            <w:r w:rsidRPr="00177E74">
              <w:rPr>
                <w:rFonts w:cstheme="minorHAnsi"/>
                <w:color w:val="535353"/>
                <w:sz w:val="20"/>
                <w:szCs w:val="20"/>
                <w:shd w:val="clear" w:color="auto" w:fill="FFFFFF"/>
              </w:rPr>
              <w:t>Identify some familiar texts and the contexts in which they are used </w:t>
            </w:r>
            <w:hyperlink r:id="rId14" w:tooltip="View elaborations and additional details of VCELY151" w:history="1">
              <w:r w:rsidRPr="00177E74">
                <w:rPr>
                  <w:rStyle w:val="Hyperlink"/>
                  <w:rFonts w:cstheme="minorHAnsi"/>
                  <w:color w:val="ABABAB"/>
                  <w:sz w:val="20"/>
                  <w:szCs w:val="20"/>
                  <w:u w:val="none"/>
                  <w:bdr w:val="none" w:sz="0" w:space="0" w:color="auto" w:frame="1"/>
                  <w:shd w:val="clear" w:color="auto" w:fill="FFFFFF"/>
                </w:rPr>
                <w:t>(VCELY151)</w:t>
              </w:r>
            </w:hyperlink>
          </w:p>
          <w:p w14:paraId="45D79E4F" w14:textId="77777777" w:rsidR="00A34EAD" w:rsidRPr="00177E74" w:rsidRDefault="00A34EAD" w:rsidP="00155B97">
            <w:pPr>
              <w:pStyle w:val="NoSpacing"/>
              <w:rPr>
                <w:rFonts w:cstheme="minorHAnsi"/>
                <w:sz w:val="20"/>
                <w:szCs w:val="20"/>
              </w:rPr>
            </w:pPr>
          </w:p>
          <w:p w14:paraId="133497F2" w14:textId="269C553C" w:rsidR="00A34EAD" w:rsidRPr="00177E74" w:rsidRDefault="00A34EAD" w:rsidP="00155B97">
            <w:pPr>
              <w:pStyle w:val="NoSpacing"/>
              <w:rPr>
                <w:rFonts w:cstheme="minorHAnsi"/>
                <w:color w:val="ABABAB"/>
                <w:sz w:val="20"/>
                <w:szCs w:val="20"/>
                <w:bdr w:val="none" w:sz="0" w:space="0" w:color="auto" w:frame="1"/>
                <w:shd w:val="clear" w:color="auto" w:fill="FFFFFF"/>
              </w:rPr>
            </w:pPr>
            <w:r w:rsidRPr="00177E74">
              <w:rPr>
                <w:rFonts w:cstheme="minorHAnsi"/>
                <w:color w:val="535353"/>
                <w:sz w:val="20"/>
                <w:szCs w:val="20"/>
                <w:shd w:val="clear" w:color="auto" w:fill="FFFFFF"/>
              </w:rPr>
              <w:t>Use comprehension strategies to understand and discuss texts listened to, viewed or read independently </w:t>
            </w:r>
            <w:hyperlink r:id="rId15" w:tooltip="View elaborations and additional details of VCELY153" w:history="1">
              <w:r w:rsidRPr="00177E74">
                <w:rPr>
                  <w:rStyle w:val="Hyperlink"/>
                  <w:rFonts w:cstheme="minorHAnsi"/>
                  <w:color w:val="ABABAB"/>
                  <w:sz w:val="20"/>
                  <w:szCs w:val="20"/>
                  <w:u w:val="none"/>
                  <w:bdr w:val="none" w:sz="0" w:space="0" w:color="auto" w:frame="1"/>
                  <w:shd w:val="clear" w:color="auto" w:fill="FFFFFF"/>
                </w:rPr>
                <w:t>(VCELY153)</w:t>
              </w:r>
            </w:hyperlink>
          </w:p>
          <w:p w14:paraId="2EE82119" w14:textId="77777777" w:rsidR="00A34EAD" w:rsidRPr="00177E74" w:rsidRDefault="00A34EAD" w:rsidP="00155B97">
            <w:pPr>
              <w:pStyle w:val="NoSpacing"/>
              <w:rPr>
                <w:rFonts w:cstheme="minorHAnsi"/>
                <w:sz w:val="20"/>
                <w:szCs w:val="20"/>
              </w:rPr>
            </w:pPr>
          </w:p>
          <w:p w14:paraId="1A4A7B2D" w14:textId="77777777" w:rsidR="00A34EAD" w:rsidRPr="00177E74" w:rsidRDefault="00A34EAD" w:rsidP="00155B97">
            <w:pPr>
              <w:pStyle w:val="NoSpacing"/>
              <w:rPr>
                <w:rFonts w:cstheme="minorHAnsi"/>
                <w:sz w:val="20"/>
                <w:szCs w:val="20"/>
              </w:rPr>
            </w:pPr>
            <w:r w:rsidRPr="00177E74">
              <w:rPr>
                <w:rFonts w:cstheme="minorHAnsi"/>
                <w:color w:val="535353"/>
                <w:sz w:val="20"/>
                <w:szCs w:val="20"/>
                <w:shd w:val="clear" w:color="auto" w:fill="FFFFFF"/>
              </w:rPr>
              <w:t>Construct texts that incorporate supporting images using software including word processing programs </w:t>
            </w:r>
            <w:hyperlink r:id="rId16" w:tooltip="View elaborations and additional details of VCELY197" w:history="1">
              <w:r w:rsidRPr="00177E74">
                <w:rPr>
                  <w:rStyle w:val="Hyperlink"/>
                  <w:rFonts w:cstheme="minorHAnsi"/>
                  <w:color w:val="ABABAB"/>
                  <w:sz w:val="20"/>
                  <w:szCs w:val="20"/>
                  <w:u w:val="none"/>
                  <w:bdr w:val="none" w:sz="0" w:space="0" w:color="auto" w:frame="1"/>
                  <w:shd w:val="clear" w:color="auto" w:fill="FFFFFF"/>
                </w:rPr>
                <w:t>(VCELY197)</w:t>
              </w:r>
            </w:hyperlink>
          </w:p>
          <w:p w14:paraId="36641E94" w14:textId="77777777" w:rsidR="00A34EAD" w:rsidRPr="00177E74" w:rsidRDefault="00A34EAD" w:rsidP="00155B97">
            <w:pPr>
              <w:pStyle w:val="NoSpacing"/>
              <w:rPr>
                <w:rFonts w:cstheme="minorHAnsi"/>
                <w:sz w:val="20"/>
                <w:szCs w:val="20"/>
              </w:rPr>
            </w:pPr>
          </w:p>
          <w:p w14:paraId="39F5D434" w14:textId="77777777" w:rsidR="00A34EAD" w:rsidRPr="00177E74" w:rsidRDefault="00A34EAD" w:rsidP="00155B97">
            <w:pPr>
              <w:pStyle w:val="NoSpacing"/>
              <w:rPr>
                <w:rFonts w:cstheme="minorHAnsi"/>
                <w:sz w:val="20"/>
                <w:szCs w:val="20"/>
              </w:rPr>
            </w:pPr>
            <w:r w:rsidRPr="00177E74">
              <w:rPr>
                <w:rFonts w:cstheme="minorHAnsi"/>
                <w:color w:val="535353"/>
                <w:sz w:val="20"/>
                <w:szCs w:val="20"/>
                <w:shd w:val="clear" w:color="auto" w:fill="FFFFFF"/>
              </w:rPr>
              <w:t>Understand that language is used in combination with other means of communication </w:t>
            </w:r>
            <w:hyperlink r:id="rId17" w:tooltip="View elaborations and additional details of VCELA199" w:history="1">
              <w:r w:rsidRPr="00177E74">
                <w:rPr>
                  <w:rStyle w:val="Hyperlink"/>
                  <w:rFonts w:cstheme="minorHAnsi"/>
                  <w:color w:val="ABABAB"/>
                  <w:sz w:val="20"/>
                  <w:szCs w:val="20"/>
                  <w:u w:val="none"/>
                  <w:bdr w:val="none" w:sz="0" w:space="0" w:color="auto" w:frame="1"/>
                  <w:shd w:val="clear" w:color="auto" w:fill="FFFFFF"/>
                </w:rPr>
                <w:t>(VCELA199)</w:t>
              </w:r>
            </w:hyperlink>
          </w:p>
          <w:p w14:paraId="26DAB0D3" w14:textId="77777777" w:rsidR="00A34EAD" w:rsidRPr="00177E74" w:rsidRDefault="00A34EAD" w:rsidP="00155B97">
            <w:pPr>
              <w:pStyle w:val="NoSpacing"/>
              <w:rPr>
                <w:rFonts w:cstheme="minorHAnsi"/>
                <w:sz w:val="20"/>
                <w:szCs w:val="20"/>
              </w:rPr>
            </w:pPr>
          </w:p>
          <w:p w14:paraId="2EBE51A4" w14:textId="77777777" w:rsidR="00A34EAD" w:rsidRPr="00177E74" w:rsidRDefault="00A34EAD" w:rsidP="00155B97">
            <w:pPr>
              <w:pStyle w:val="NoSpacing"/>
              <w:rPr>
                <w:rFonts w:cstheme="minorHAnsi"/>
                <w:sz w:val="20"/>
                <w:szCs w:val="20"/>
              </w:rPr>
            </w:pPr>
            <w:r w:rsidRPr="00177E74">
              <w:rPr>
                <w:rFonts w:cstheme="minorHAnsi"/>
                <w:color w:val="535353"/>
                <w:sz w:val="20"/>
                <w:szCs w:val="20"/>
                <w:shd w:val="clear" w:color="auto" w:fill="FFFFFF"/>
              </w:rPr>
              <w:t xml:space="preserve">Engage in conversations and discussions, using active listening, showing interest, and contributing ideas, information and questions, taking turns and </w:t>
            </w:r>
            <w:proofErr w:type="spellStart"/>
            <w:r w:rsidRPr="00177E74">
              <w:rPr>
                <w:rFonts w:cstheme="minorHAnsi"/>
                <w:color w:val="535353"/>
                <w:sz w:val="20"/>
                <w:szCs w:val="20"/>
                <w:shd w:val="clear" w:color="auto" w:fill="FFFFFF"/>
              </w:rPr>
              <w:t>recognising</w:t>
            </w:r>
            <w:proofErr w:type="spellEnd"/>
            <w:r w:rsidRPr="00177E74">
              <w:rPr>
                <w:rFonts w:cstheme="minorHAnsi"/>
                <w:color w:val="535353"/>
                <w:sz w:val="20"/>
                <w:szCs w:val="20"/>
                <w:shd w:val="clear" w:color="auto" w:fill="FFFFFF"/>
              </w:rPr>
              <w:t xml:space="preserve"> the contributions of others </w:t>
            </w:r>
            <w:hyperlink r:id="rId18" w:tooltip="View elaborations and additional details of VCELY210" w:history="1">
              <w:r w:rsidRPr="00177E74">
                <w:rPr>
                  <w:rStyle w:val="Hyperlink"/>
                  <w:rFonts w:cstheme="minorHAnsi"/>
                  <w:color w:val="ABABAB"/>
                  <w:sz w:val="20"/>
                  <w:szCs w:val="20"/>
                  <w:u w:val="none"/>
                  <w:bdr w:val="none" w:sz="0" w:space="0" w:color="auto" w:frame="1"/>
                  <w:shd w:val="clear" w:color="auto" w:fill="FFFFFF"/>
                </w:rPr>
                <w:t>(VCELY210)</w:t>
              </w:r>
            </w:hyperlink>
          </w:p>
          <w:p w14:paraId="564EC2E3" w14:textId="77777777" w:rsidR="00A34EAD" w:rsidRPr="00177E74" w:rsidRDefault="00A34EAD" w:rsidP="00155B97">
            <w:pPr>
              <w:pStyle w:val="NoSpacing"/>
              <w:rPr>
                <w:rFonts w:cstheme="minorHAnsi"/>
                <w:sz w:val="20"/>
                <w:szCs w:val="20"/>
              </w:rPr>
            </w:pPr>
          </w:p>
          <w:p w14:paraId="26977527" w14:textId="77777777" w:rsidR="00A34EAD" w:rsidRPr="00177E74" w:rsidRDefault="00A34EAD" w:rsidP="00155B97">
            <w:pPr>
              <w:pStyle w:val="NoSpacing"/>
              <w:rPr>
                <w:rFonts w:cstheme="minorHAnsi"/>
                <w:sz w:val="20"/>
                <w:szCs w:val="20"/>
              </w:rPr>
            </w:pPr>
            <w:r w:rsidRPr="00177E74">
              <w:rPr>
                <w:rFonts w:cstheme="minorHAnsi"/>
                <w:color w:val="535353"/>
                <w:sz w:val="20"/>
                <w:szCs w:val="20"/>
                <w:shd w:val="clear" w:color="auto" w:fill="FFFFFF"/>
              </w:rPr>
              <w:t>Discuss different texts on a similar topic, identifying similarities and differences between the texts </w:t>
            </w:r>
            <w:hyperlink r:id="rId19" w:tooltip="View elaborations and additional details of VCELY220" w:history="1">
              <w:r w:rsidRPr="00177E74">
                <w:rPr>
                  <w:rStyle w:val="Hyperlink"/>
                  <w:rFonts w:cstheme="minorHAnsi"/>
                  <w:color w:val="ABABAB"/>
                  <w:sz w:val="20"/>
                  <w:szCs w:val="20"/>
                  <w:u w:val="none"/>
                  <w:bdr w:val="none" w:sz="0" w:space="0" w:color="auto" w:frame="1"/>
                  <w:shd w:val="clear" w:color="auto" w:fill="FFFFFF"/>
                </w:rPr>
                <w:t>(VCELY220)</w:t>
              </w:r>
            </w:hyperlink>
          </w:p>
          <w:p w14:paraId="1B762838" w14:textId="77777777" w:rsidR="00A34EAD" w:rsidRPr="00177E74" w:rsidRDefault="00A34EAD" w:rsidP="00155B97">
            <w:pPr>
              <w:pStyle w:val="NoSpacing"/>
              <w:rPr>
                <w:rFonts w:cstheme="minorHAnsi"/>
                <w:sz w:val="20"/>
                <w:szCs w:val="20"/>
              </w:rPr>
            </w:pPr>
          </w:p>
          <w:p w14:paraId="1EF1B806" w14:textId="77777777" w:rsidR="00A34EAD" w:rsidRPr="00177E74" w:rsidRDefault="00A34EAD" w:rsidP="00155B97">
            <w:pPr>
              <w:pStyle w:val="NoSpacing"/>
              <w:rPr>
                <w:rFonts w:cstheme="minorHAnsi"/>
                <w:sz w:val="20"/>
                <w:szCs w:val="20"/>
              </w:rPr>
            </w:pPr>
            <w:r w:rsidRPr="00177E74">
              <w:rPr>
                <w:rFonts w:cstheme="minorHAnsi"/>
                <w:color w:val="535353"/>
                <w:sz w:val="20"/>
                <w:szCs w:val="20"/>
                <w:shd w:val="clear" w:color="auto" w:fill="FFFFFF"/>
              </w:rPr>
              <w:t>Understand that spoken, visual and written forms of language are different modes of communication with different features and their use varies according to the audience, purpose, context and cultural background </w:t>
            </w:r>
            <w:hyperlink r:id="rId20" w:tooltip="View elaborations and additional details of VCELA234" w:history="1">
              <w:r w:rsidRPr="00177E74">
                <w:rPr>
                  <w:rStyle w:val="Hyperlink"/>
                  <w:rFonts w:cstheme="minorHAnsi"/>
                  <w:color w:val="ABABAB"/>
                  <w:sz w:val="20"/>
                  <w:szCs w:val="20"/>
                  <w:u w:val="none"/>
                  <w:bdr w:val="none" w:sz="0" w:space="0" w:color="auto" w:frame="1"/>
                  <w:shd w:val="clear" w:color="auto" w:fill="FFFFFF"/>
                </w:rPr>
                <w:t>(VCELA234)</w:t>
              </w:r>
            </w:hyperlink>
          </w:p>
          <w:p w14:paraId="3A2D8330" w14:textId="77777777" w:rsidR="00A34EAD" w:rsidRPr="00177E74" w:rsidRDefault="00A34EAD" w:rsidP="00155B97">
            <w:pPr>
              <w:pStyle w:val="NoSpacing"/>
              <w:rPr>
                <w:rFonts w:cstheme="minorHAnsi"/>
                <w:sz w:val="20"/>
                <w:szCs w:val="20"/>
              </w:rPr>
            </w:pPr>
          </w:p>
          <w:p w14:paraId="7F0EAD70" w14:textId="77777777" w:rsidR="00A34EAD" w:rsidRPr="00177E74" w:rsidRDefault="00A34EAD" w:rsidP="00155B97">
            <w:pPr>
              <w:rPr>
                <w:rFonts w:eastAsiaTheme="minorEastAsia" w:cstheme="minorHAnsi"/>
                <w:sz w:val="20"/>
                <w:szCs w:val="20"/>
              </w:rPr>
            </w:pPr>
            <w:r w:rsidRPr="00177E74">
              <w:rPr>
                <w:rFonts w:cstheme="minorHAnsi"/>
                <w:color w:val="535353"/>
                <w:sz w:val="20"/>
                <w:szCs w:val="20"/>
                <w:shd w:val="clear" w:color="auto" w:fill="FFFFFF"/>
              </w:rPr>
              <w:t>Listen for specific purposes and information, including instructions, and extend students’ own and others' ideas in discussions through initiating topics, making positive statements, and voicing disagreement in an appropriate manner </w:t>
            </w:r>
            <w:hyperlink r:id="rId21" w:tooltip="View elaborations and additional details of VCELY244" w:history="1">
              <w:r w:rsidRPr="00177E74">
                <w:rPr>
                  <w:rStyle w:val="Hyperlink"/>
                  <w:rFonts w:cstheme="minorHAnsi"/>
                  <w:color w:val="ABABAB"/>
                  <w:sz w:val="20"/>
                  <w:szCs w:val="20"/>
                  <w:u w:val="none"/>
                  <w:bdr w:val="none" w:sz="0" w:space="0" w:color="auto" w:frame="1"/>
                  <w:shd w:val="clear" w:color="auto" w:fill="FFFFFF"/>
                </w:rPr>
                <w:t>(VCELY244)</w:t>
              </w:r>
            </w:hyperlink>
          </w:p>
        </w:tc>
        <w:tc>
          <w:tcPr>
            <w:tcW w:w="4253" w:type="dxa"/>
            <w:shd w:val="clear" w:color="auto" w:fill="auto"/>
          </w:tcPr>
          <w:p w14:paraId="71209C31" w14:textId="77777777" w:rsidR="00A34EAD" w:rsidRPr="00177E74" w:rsidRDefault="00A34EAD" w:rsidP="00155B97">
            <w:pPr>
              <w:pStyle w:val="Tabletext"/>
              <w:rPr>
                <w:rFonts w:asciiTheme="minorHAnsi" w:eastAsiaTheme="minorEastAsia" w:hAnsiTheme="minorHAnsi" w:cstheme="minorHAnsi"/>
                <w:b/>
                <w:bCs/>
                <w:color w:val="333333"/>
                <w:sz w:val="20"/>
                <w:szCs w:val="20"/>
                <w:u w:val="single"/>
              </w:rPr>
            </w:pPr>
            <w:r w:rsidRPr="00177E74">
              <w:rPr>
                <w:rFonts w:asciiTheme="minorHAnsi" w:eastAsiaTheme="minorEastAsia" w:hAnsiTheme="minorHAnsi" w:cstheme="minorHAnsi"/>
                <w:b/>
                <w:bCs/>
                <w:color w:val="333333"/>
                <w:sz w:val="20"/>
                <w:szCs w:val="20"/>
                <w:u w:val="single"/>
              </w:rPr>
              <w:t xml:space="preserve">Personal and social capability </w:t>
            </w:r>
            <w:r w:rsidRPr="00177E74">
              <w:rPr>
                <w:rFonts w:asciiTheme="minorHAnsi" w:eastAsiaTheme="minorEastAsia" w:hAnsiTheme="minorHAnsi" w:cstheme="minorHAnsi"/>
                <w:b/>
                <w:bCs/>
                <w:color w:val="333333"/>
                <w:sz w:val="20"/>
                <w:szCs w:val="20"/>
                <w:u w:val="single"/>
              </w:rPr>
              <w:br/>
            </w:r>
          </w:p>
          <w:p w14:paraId="0B150368" w14:textId="77777777" w:rsidR="00A34EAD" w:rsidRPr="00177E74" w:rsidRDefault="00A34EAD" w:rsidP="00155B97">
            <w:pPr>
              <w:pStyle w:val="Tabletext"/>
              <w:rPr>
                <w:rFonts w:asciiTheme="minorHAnsi" w:hAnsiTheme="minorHAnsi" w:cstheme="minorHAnsi"/>
                <w:sz w:val="20"/>
                <w:szCs w:val="20"/>
              </w:rPr>
            </w:pPr>
            <w:r w:rsidRPr="00177E74">
              <w:rPr>
                <w:rFonts w:asciiTheme="minorHAnsi" w:hAnsiTheme="minorHAnsi" w:cstheme="minorHAnsi"/>
                <w:color w:val="535353"/>
                <w:sz w:val="20"/>
                <w:szCs w:val="20"/>
                <w:shd w:val="clear" w:color="auto" w:fill="FFFFFF"/>
              </w:rPr>
              <w:t>Use appropriate language to describe what happens and how they feel when experiencing positive interactions or conflict </w:t>
            </w:r>
            <w:hyperlink r:id="rId22" w:tooltip="View elaborations and additional details of VCPSCSO007" w:history="1">
              <w:r w:rsidRPr="00177E74">
                <w:rPr>
                  <w:rStyle w:val="Hyperlink"/>
                  <w:rFonts w:asciiTheme="minorHAnsi" w:hAnsiTheme="minorHAnsi" w:cstheme="minorHAnsi"/>
                  <w:color w:val="ABABAB"/>
                  <w:sz w:val="20"/>
                  <w:szCs w:val="20"/>
                  <w:u w:val="none"/>
                  <w:bdr w:val="none" w:sz="0" w:space="0" w:color="auto" w:frame="1"/>
                  <w:shd w:val="clear" w:color="auto" w:fill="FFFFFF"/>
                </w:rPr>
                <w:t>(VCPSCSO007)</w:t>
              </w:r>
            </w:hyperlink>
            <w:r w:rsidRPr="00177E74">
              <w:rPr>
                <w:rFonts w:asciiTheme="minorHAnsi" w:hAnsiTheme="minorHAnsi" w:cstheme="minorHAnsi"/>
                <w:sz w:val="20"/>
                <w:szCs w:val="20"/>
              </w:rPr>
              <w:br/>
            </w:r>
          </w:p>
          <w:p w14:paraId="40306D25" w14:textId="77777777" w:rsidR="00A34EAD" w:rsidRPr="00177E74" w:rsidRDefault="00A34EAD" w:rsidP="00155B97">
            <w:pPr>
              <w:pStyle w:val="Tabletext"/>
              <w:rPr>
                <w:rFonts w:asciiTheme="minorHAnsi" w:hAnsiTheme="minorHAnsi" w:cstheme="minorHAnsi"/>
                <w:sz w:val="20"/>
                <w:szCs w:val="20"/>
              </w:rPr>
            </w:pPr>
            <w:r w:rsidRPr="00177E74">
              <w:rPr>
                <w:rFonts w:asciiTheme="minorHAnsi" w:hAnsiTheme="minorHAnsi" w:cstheme="minorHAnsi"/>
                <w:color w:val="535353"/>
                <w:sz w:val="20"/>
                <w:szCs w:val="20"/>
                <w:shd w:val="clear" w:color="auto" w:fill="FFFFFF"/>
              </w:rPr>
              <w:t>Use basic skills required for participation in group tasks and respond to simple questions about their contribution to group tasks </w:t>
            </w:r>
            <w:hyperlink r:id="rId23" w:tooltip="View elaborations and additional details of VCPSCSO014" w:history="1">
              <w:r w:rsidRPr="00177E74">
                <w:rPr>
                  <w:rStyle w:val="Hyperlink"/>
                  <w:rFonts w:asciiTheme="minorHAnsi" w:hAnsiTheme="minorHAnsi" w:cstheme="minorHAnsi"/>
                  <w:color w:val="ABABAB"/>
                  <w:sz w:val="20"/>
                  <w:szCs w:val="20"/>
                  <w:u w:val="none"/>
                  <w:bdr w:val="none" w:sz="0" w:space="0" w:color="auto" w:frame="1"/>
                  <w:shd w:val="clear" w:color="auto" w:fill="FFFFFF"/>
                </w:rPr>
                <w:t>(VCPSCSO014)</w:t>
              </w:r>
            </w:hyperlink>
          </w:p>
          <w:p w14:paraId="1CD7FF68" w14:textId="77777777" w:rsidR="00A34EAD" w:rsidRPr="00177E74" w:rsidRDefault="00A34EAD" w:rsidP="00155B97">
            <w:pPr>
              <w:pStyle w:val="Tabletext"/>
              <w:rPr>
                <w:rFonts w:asciiTheme="minorHAnsi" w:hAnsiTheme="minorHAnsi" w:cstheme="minorHAnsi"/>
                <w:sz w:val="20"/>
                <w:szCs w:val="20"/>
              </w:rPr>
            </w:pPr>
          </w:p>
          <w:p w14:paraId="256DFFE4" w14:textId="77777777" w:rsidR="00A34EAD" w:rsidRPr="00177E74" w:rsidRDefault="00A34EAD" w:rsidP="00155B97">
            <w:pPr>
              <w:pStyle w:val="Tabletext"/>
              <w:rPr>
                <w:rFonts w:asciiTheme="minorHAnsi" w:eastAsiaTheme="minorEastAsia" w:hAnsiTheme="minorHAnsi" w:cstheme="minorHAnsi"/>
                <w:b/>
                <w:bCs/>
                <w:color w:val="333333"/>
                <w:sz w:val="20"/>
                <w:szCs w:val="20"/>
                <w:u w:val="single"/>
              </w:rPr>
            </w:pPr>
            <w:proofErr w:type="spellStart"/>
            <w:r w:rsidRPr="00177E74">
              <w:rPr>
                <w:rFonts w:asciiTheme="minorHAnsi" w:hAnsiTheme="minorHAnsi" w:cstheme="minorHAnsi"/>
                <w:color w:val="535353"/>
                <w:sz w:val="20"/>
                <w:szCs w:val="20"/>
                <w:shd w:val="clear" w:color="auto" w:fill="FFFFFF"/>
              </w:rPr>
              <w:t>Recognise</w:t>
            </w:r>
            <w:proofErr w:type="spellEnd"/>
            <w:r w:rsidRPr="00177E74">
              <w:rPr>
                <w:rFonts w:asciiTheme="minorHAnsi" w:hAnsiTheme="minorHAnsi" w:cstheme="minorHAnsi"/>
                <w:color w:val="535353"/>
                <w:sz w:val="20"/>
                <w:szCs w:val="20"/>
                <w:shd w:val="clear" w:color="auto" w:fill="FFFFFF"/>
              </w:rPr>
              <w:t xml:space="preserve"> that conflict occurs and distinguish between appropriate and inappropriate ways to deal with conflict </w:t>
            </w:r>
            <w:hyperlink r:id="rId24" w:tooltip="View elaborations and additional details of VCPSCSO015" w:history="1">
              <w:r w:rsidRPr="00177E74">
                <w:rPr>
                  <w:rStyle w:val="Hyperlink"/>
                  <w:rFonts w:asciiTheme="minorHAnsi" w:hAnsiTheme="minorHAnsi" w:cstheme="minorHAnsi"/>
                  <w:color w:val="ABABAB"/>
                  <w:sz w:val="20"/>
                  <w:szCs w:val="20"/>
                  <w:u w:val="none"/>
                  <w:bdr w:val="none" w:sz="0" w:space="0" w:color="auto" w:frame="1"/>
                  <w:shd w:val="clear" w:color="auto" w:fill="FFFFFF"/>
                </w:rPr>
                <w:t>(VCPSCSO015)</w:t>
              </w:r>
            </w:hyperlink>
          </w:p>
          <w:p w14:paraId="07FE8FC5" w14:textId="77777777" w:rsidR="00A34EAD" w:rsidRPr="00177E74" w:rsidRDefault="00A34EAD" w:rsidP="00155B97">
            <w:pPr>
              <w:pStyle w:val="NoSpacing"/>
              <w:rPr>
                <w:rFonts w:eastAsia="Arial" w:cstheme="minorHAnsi"/>
                <w:sz w:val="20"/>
                <w:szCs w:val="20"/>
                <w:lang w:val="en-AU"/>
              </w:rPr>
            </w:pPr>
          </w:p>
        </w:tc>
      </w:tr>
      <w:tr w:rsidR="00A34EAD" w14:paraId="6502756C" w14:textId="77777777" w:rsidTr="00A34EAD">
        <w:trPr>
          <w:cantSplit/>
          <w:trHeight w:val="410"/>
        </w:trPr>
        <w:tc>
          <w:tcPr>
            <w:tcW w:w="16302" w:type="dxa"/>
            <w:gridSpan w:val="4"/>
            <w:shd w:val="clear" w:color="auto" w:fill="auto"/>
          </w:tcPr>
          <w:p w14:paraId="672A8378" w14:textId="1B0140A5" w:rsidR="00A34EAD" w:rsidRPr="00177E74" w:rsidRDefault="00A34EAD" w:rsidP="00A34EAD">
            <w:pPr>
              <w:rPr>
                <w:sz w:val="20"/>
                <w:szCs w:val="20"/>
              </w:rPr>
            </w:pPr>
            <w:r w:rsidRPr="00177E74">
              <w:rPr>
                <w:rFonts w:eastAsiaTheme="minorEastAsia"/>
                <w:b/>
                <w:bCs/>
                <w:sz w:val="20"/>
                <w:szCs w:val="20"/>
                <w:u w:val="single"/>
              </w:rPr>
              <w:t>Teacher notes:</w:t>
            </w:r>
            <w:r w:rsidRPr="00177E74">
              <w:rPr>
                <w:rFonts w:eastAsiaTheme="minorEastAsia"/>
                <w:b/>
                <w:bCs/>
                <w:sz w:val="20"/>
                <w:szCs w:val="20"/>
                <w:u w:val="single"/>
              </w:rPr>
              <w:br/>
            </w:r>
            <w:r w:rsidR="000D7D3A" w:rsidRPr="00610376">
              <w:rPr>
                <w:sz w:val="20"/>
                <w:szCs w:val="20"/>
              </w:rPr>
              <w:t xml:space="preserve">This curriculum resource has been designed to support students in the City of Casey to understand </w:t>
            </w:r>
            <w:r w:rsidR="000D7D3A">
              <w:rPr>
                <w:sz w:val="20"/>
                <w:szCs w:val="20"/>
              </w:rPr>
              <w:t>about the sources of waste separation and different solutions for waste problems. The lessons can be taught isolated or within the context of a unit of work.</w:t>
            </w:r>
          </w:p>
        </w:tc>
      </w:tr>
      <w:tr w:rsidR="00BF1119" w14:paraId="65FF7B33" w14:textId="77777777" w:rsidTr="00BF1119">
        <w:trPr>
          <w:cantSplit/>
          <w:trHeight w:val="410"/>
        </w:trPr>
        <w:tc>
          <w:tcPr>
            <w:tcW w:w="2410" w:type="dxa"/>
            <w:shd w:val="clear" w:color="auto" w:fill="A8D08D" w:themeFill="accent6" w:themeFillTint="99"/>
          </w:tcPr>
          <w:p w14:paraId="536CC339" w14:textId="500A8E06" w:rsidR="00BF1119" w:rsidRPr="00177E74" w:rsidRDefault="00BF1119" w:rsidP="00BF1119">
            <w:pPr>
              <w:jc w:val="center"/>
              <w:rPr>
                <w:rFonts w:eastAsiaTheme="minorEastAsia"/>
                <w:b/>
                <w:bCs/>
                <w:sz w:val="20"/>
                <w:szCs w:val="20"/>
                <w:u w:val="single"/>
              </w:rPr>
            </w:pPr>
            <w:r w:rsidRPr="00177E74">
              <w:rPr>
                <w:b/>
                <w:iCs/>
                <w:sz w:val="20"/>
                <w:szCs w:val="20"/>
              </w:rPr>
              <w:t>Future learning opportunities:</w:t>
            </w:r>
          </w:p>
        </w:tc>
        <w:tc>
          <w:tcPr>
            <w:tcW w:w="13892" w:type="dxa"/>
            <w:gridSpan w:val="3"/>
            <w:shd w:val="clear" w:color="auto" w:fill="auto"/>
          </w:tcPr>
          <w:p w14:paraId="76B7031E" w14:textId="7BC4F37E" w:rsidR="003E0F46" w:rsidRPr="00177E74" w:rsidRDefault="000D7D3A" w:rsidP="003E0F46">
            <w:pPr>
              <w:pStyle w:val="ListParagraph"/>
              <w:numPr>
                <w:ilvl w:val="0"/>
                <w:numId w:val="7"/>
              </w:numPr>
              <w:rPr>
                <w:rFonts w:eastAsiaTheme="minorEastAsia"/>
                <w:b/>
                <w:bCs/>
                <w:sz w:val="20"/>
                <w:szCs w:val="20"/>
                <w:u w:val="single"/>
              </w:rPr>
            </w:pPr>
            <w:r w:rsidRPr="00610376">
              <w:rPr>
                <w:sz w:val="20"/>
                <w:szCs w:val="20"/>
              </w:rPr>
              <w:t xml:space="preserve">Follow up this learning task by contacting the </w:t>
            </w:r>
            <w:hyperlink r:id="rId25" w:history="1">
              <w:r w:rsidRPr="00610376">
                <w:rPr>
                  <w:rStyle w:val="Hyperlink"/>
                  <w:sz w:val="20"/>
                  <w:szCs w:val="20"/>
                </w:rPr>
                <w:t>Waste Education Team</w:t>
              </w:r>
            </w:hyperlink>
            <w:r w:rsidRPr="00610376">
              <w:rPr>
                <w:sz w:val="20"/>
                <w:szCs w:val="20"/>
              </w:rPr>
              <w:t xml:space="preserve"> for a ‘Recycle Right’ incursion, Q&amp;A session, staff, or parent workshop. </w:t>
            </w:r>
            <w:r w:rsidR="003E0F46" w:rsidRPr="00177E74">
              <w:rPr>
                <w:sz w:val="20"/>
                <w:szCs w:val="20"/>
              </w:rPr>
              <w:t xml:space="preserve"> </w:t>
            </w:r>
          </w:p>
        </w:tc>
      </w:tr>
    </w:tbl>
    <w:p w14:paraId="18AD2A7D" w14:textId="76BA60E6" w:rsidR="00787368" w:rsidRDefault="00787368"/>
    <w:tbl>
      <w:tblPr>
        <w:tblStyle w:val="TableGrid"/>
        <w:tblW w:w="16443" w:type="dxa"/>
        <w:tblInd w:w="-1139" w:type="dxa"/>
        <w:tblLayout w:type="fixed"/>
        <w:tblLook w:val="04A0" w:firstRow="1" w:lastRow="0" w:firstColumn="1" w:lastColumn="0" w:noHBand="0" w:noVBand="1"/>
      </w:tblPr>
      <w:tblGrid>
        <w:gridCol w:w="2552"/>
        <w:gridCol w:w="2126"/>
        <w:gridCol w:w="2693"/>
        <w:gridCol w:w="2835"/>
        <w:gridCol w:w="3970"/>
        <w:gridCol w:w="2267"/>
      </w:tblGrid>
      <w:tr w:rsidR="00A34EAD" w:rsidRPr="00051AF4" w14:paraId="42EC5437" w14:textId="77777777" w:rsidTr="00C8124A">
        <w:trPr>
          <w:cantSplit/>
          <w:trHeight w:val="7332"/>
        </w:trPr>
        <w:tc>
          <w:tcPr>
            <w:tcW w:w="2552" w:type="dxa"/>
            <w:shd w:val="clear" w:color="auto" w:fill="auto"/>
            <w:vAlign w:val="center"/>
          </w:tcPr>
          <w:p w14:paraId="16567904" w14:textId="1D59CA28" w:rsidR="00A34EAD" w:rsidRPr="00C8124A" w:rsidRDefault="00A34EAD" w:rsidP="00A34EAD">
            <w:pPr>
              <w:pStyle w:val="ListParagraph"/>
              <w:numPr>
                <w:ilvl w:val="0"/>
                <w:numId w:val="2"/>
              </w:numPr>
              <w:spacing w:after="0" w:line="240" w:lineRule="auto"/>
              <w:ind w:left="456"/>
              <w:rPr>
                <w:b/>
                <w:iCs/>
                <w:sz w:val="20"/>
                <w:szCs w:val="20"/>
              </w:rPr>
            </w:pPr>
            <w:r w:rsidRPr="00177E74">
              <w:rPr>
                <w:bCs/>
                <w:iCs/>
                <w:sz w:val="20"/>
                <w:szCs w:val="20"/>
              </w:rPr>
              <w:lastRenderedPageBreak/>
              <w:t>IWB/ Whiteboard</w:t>
            </w:r>
          </w:p>
          <w:p w14:paraId="0F312FC9" w14:textId="77777777" w:rsidR="00C8124A" w:rsidRPr="00C8124A" w:rsidRDefault="00C8124A" w:rsidP="00C8124A">
            <w:pPr>
              <w:pStyle w:val="ListParagraph"/>
              <w:spacing w:after="0" w:line="240" w:lineRule="auto"/>
              <w:ind w:left="456"/>
              <w:rPr>
                <w:b/>
                <w:iCs/>
                <w:sz w:val="20"/>
                <w:szCs w:val="20"/>
              </w:rPr>
            </w:pPr>
          </w:p>
          <w:p w14:paraId="6B98ED02" w14:textId="3FA1E780" w:rsidR="00C8124A" w:rsidRPr="006353F8" w:rsidRDefault="00C8124A" w:rsidP="00A34EAD">
            <w:pPr>
              <w:pStyle w:val="ListParagraph"/>
              <w:numPr>
                <w:ilvl w:val="0"/>
                <w:numId w:val="2"/>
              </w:numPr>
              <w:spacing w:after="0" w:line="240" w:lineRule="auto"/>
              <w:ind w:left="456"/>
              <w:rPr>
                <w:b/>
                <w:iCs/>
                <w:sz w:val="20"/>
                <w:szCs w:val="20"/>
              </w:rPr>
            </w:pPr>
            <w:r>
              <w:rPr>
                <w:bCs/>
                <w:iCs/>
                <w:sz w:val="20"/>
                <w:szCs w:val="20"/>
              </w:rPr>
              <w:t xml:space="preserve">Nude food template (optional) </w:t>
            </w:r>
          </w:p>
          <w:p w14:paraId="1C0A26DF" w14:textId="77777777" w:rsidR="006353F8" w:rsidRPr="006353F8" w:rsidRDefault="006353F8" w:rsidP="006353F8">
            <w:pPr>
              <w:pStyle w:val="ListParagraph"/>
              <w:rPr>
                <w:b/>
                <w:iCs/>
                <w:sz w:val="20"/>
                <w:szCs w:val="20"/>
              </w:rPr>
            </w:pPr>
          </w:p>
          <w:p w14:paraId="4441669B" w14:textId="42025CA5" w:rsidR="006353F8" w:rsidRPr="00177E74" w:rsidRDefault="006353F8" w:rsidP="00A34EAD">
            <w:pPr>
              <w:pStyle w:val="ListParagraph"/>
              <w:numPr>
                <w:ilvl w:val="0"/>
                <w:numId w:val="2"/>
              </w:numPr>
              <w:spacing w:after="0" w:line="240" w:lineRule="auto"/>
              <w:ind w:left="456"/>
              <w:rPr>
                <w:b/>
                <w:iCs/>
                <w:sz w:val="20"/>
                <w:szCs w:val="20"/>
              </w:rPr>
            </w:pPr>
            <w:r>
              <w:rPr>
                <w:bCs/>
                <w:iCs/>
                <w:sz w:val="20"/>
                <w:szCs w:val="20"/>
              </w:rPr>
              <w:t xml:space="preserve">Nude food sorting worksheet </w:t>
            </w:r>
          </w:p>
          <w:p w14:paraId="0E6D39C4" w14:textId="77777777" w:rsidR="00A34EAD" w:rsidRPr="00177E74" w:rsidRDefault="00A34EAD" w:rsidP="00155B97">
            <w:pPr>
              <w:pStyle w:val="ListParagraph"/>
              <w:ind w:left="456"/>
              <w:rPr>
                <w:b/>
                <w:iCs/>
                <w:sz w:val="20"/>
                <w:szCs w:val="20"/>
              </w:rPr>
            </w:pPr>
          </w:p>
          <w:p w14:paraId="0F5230C9" w14:textId="77777777" w:rsidR="00A34EAD" w:rsidRPr="00177E74" w:rsidRDefault="00A34EAD" w:rsidP="00155B97">
            <w:pPr>
              <w:rPr>
                <w:b/>
                <w:iCs/>
                <w:sz w:val="20"/>
                <w:szCs w:val="20"/>
              </w:rPr>
            </w:pPr>
          </w:p>
          <w:p w14:paraId="1979208A" w14:textId="77777777" w:rsidR="00177E74" w:rsidRPr="00177E74" w:rsidRDefault="00177E74" w:rsidP="00177E74">
            <w:pPr>
              <w:pStyle w:val="ListParagraph"/>
              <w:rPr>
                <w:b/>
                <w:iCs/>
                <w:sz w:val="20"/>
                <w:szCs w:val="20"/>
              </w:rPr>
            </w:pPr>
          </w:p>
          <w:p w14:paraId="1BB5699D" w14:textId="77777777" w:rsidR="00177E74" w:rsidRDefault="00177E74" w:rsidP="00177E74">
            <w:pPr>
              <w:spacing w:after="0" w:line="240" w:lineRule="auto"/>
              <w:rPr>
                <w:b/>
                <w:iCs/>
                <w:sz w:val="20"/>
                <w:szCs w:val="20"/>
              </w:rPr>
            </w:pPr>
          </w:p>
          <w:p w14:paraId="6329C499" w14:textId="77777777" w:rsidR="00177E74" w:rsidRDefault="00177E74" w:rsidP="00177E74">
            <w:pPr>
              <w:spacing w:after="0" w:line="240" w:lineRule="auto"/>
              <w:rPr>
                <w:b/>
                <w:iCs/>
                <w:sz w:val="20"/>
                <w:szCs w:val="20"/>
              </w:rPr>
            </w:pPr>
          </w:p>
          <w:p w14:paraId="3863BF06" w14:textId="77777777" w:rsidR="00177E74" w:rsidRDefault="00177E74" w:rsidP="00177E74">
            <w:pPr>
              <w:spacing w:after="0" w:line="240" w:lineRule="auto"/>
              <w:rPr>
                <w:b/>
                <w:iCs/>
                <w:sz w:val="20"/>
                <w:szCs w:val="20"/>
              </w:rPr>
            </w:pPr>
          </w:p>
          <w:p w14:paraId="6153F15A" w14:textId="77777777" w:rsidR="00177E74" w:rsidRDefault="00177E74" w:rsidP="00177E74">
            <w:pPr>
              <w:spacing w:after="0" w:line="240" w:lineRule="auto"/>
              <w:rPr>
                <w:b/>
                <w:iCs/>
                <w:sz w:val="20"/>
                <w:szCs w:val="20"/>
              </w:rPr>
            </w:pPr>
          </w:p>
          <w:p w14:paraId="19C0C612" w14:textId="1D3AC8E6" w:rsidR="00177E74" w:rsidRPr="00177E74" w:rsidRDefault="00177E74" w:rsidP="00177E74">
            <w:pPr>
              <w:spacing w:after="0" w:line="240" w:lineRule="auto"/>
              <w:rPr>
                <w:b/>
                <w:iCs/>
                <w:sz w:val="20"/>
                <w:szCs w:val="20"/>
              </w:rPr>
            </w:pPr>
          </w:p>
        </w:tc>
        <w:tc>
          <w:tcPr>
            <w:tcW w:w="2126" w:type="dxa"/>
          </w:tcPr>
          <w:p w14:paraId="2911A8AE" w14:textId="4538323F" w:rsidR="00A34EAD" w:rsidRDefault="00A34EAD" w:rsidP="000061B8">
            <w:pPr>
              <w:pStyle w:val="NoSpacing"/>
              <w:numPr>
                <w:ilvl w:val="0"/>
                <w:numId w:val="1"/>
              </w:numPr>
              <w:ind w:left="454"/>
              <w:rPr>
                <w:sz w:val="20"/>
                <w:szCs w:val="20"/>
              </w:rPr>
            </w:pPr>
            <w:r w:rsidRPr="00177E74">
              <w:rPr>
                <w:sz w:val="20"/>
                <w:szCs w:val="20"/>
              </w:rPr>
              <w:t xml:space="preserve">To </w:t>
            </w:r>
            <w:r w:rsidR="00C8124A">
              <w:rPr>
                <w:sz w:val="20"/>
                <w:szCs w:val="20"/>
              </w:rPr>
              <w:t xml:space="preserve">identify items for a nude food lunchbox. </w:t>
            </w:r>
          </w:p>
          <w:p w14:paraId="1AE3046B" w14:textId="77777777" w:rsidR="00C8124A" w:rsidRDefault="00C8124A" w:rsidP="00C8124A">
            <w:pPr>
              <w:pStyle w:val="NoSpacing"/>
              <w:ind w:left="454"/>
              <w:rPr>
                <w:sz w:val="20"/>
                <w:szCs w:val="20"/>
              </w:rPr>
            </w:pPr>
          </w:p>
          <w:p w14:paraId="6799DA78" w14:textId="01FFB249" w:rsidR="00C8124A" w:rsidRPr="00177E74" w:rsidRDefault="00C8124A" w:rsidP="000061B8">
            <w:pPr>
              <w:pStyle w:val="NoSpacing"/>
              <w:numPr>
                <w:ilvl w:val="0"/>
                <w:numId w:val="1"/>
              </w:numPr>
              <w:ind w:left="454"/>
              <w:rPr>
                <w:sz w:val="20"/>
                <w:szCs w:val="20"/>
              </w:rPr>
            </w:pPr>
            <w:r>
              <w:rPr>
                <w:sz w:val="20"/>
                <w:szCs w:val="20"/>
              </w:rPr>
              <w:t xml:space="preserve">To explore the benefits of bringing less rubbish in our lunchboxes. </w:t>
            </w:r>
          </w:p>
          <w:p w14:paraId="2580D356" w14:textId="77777777" w:rsidR="00A34EAD" w:rsidRPr="00177E74" w:rsidRDefault="00A34EAD" w:rsidP="00155B97">
            <w:pPr>
              <w:pStyle w:val="NoSpacing"/>
              <w:rPr>
                <w:sz w:val="20"/>
                <w:szCs w:val="20"/>
              </w:rPr>
            </w:pPr>
          </w:p>
        </w:tc>
        <w:tc>
          <w:tcPr>
            <w:tcW w:w="2693" w:type="dxa"/>
            <w:shd w:val="clear" w:color="auto" w:fill="auto"/>
          </w:tcPr>
          <w:p w14:paraId="3A9B898A" w14:textId="77777777" w:rsidR="00A34EAD" w:rsidRDefault="00BF6D10" w:rsidP="00C8124A">
            <w:pPr>
              <w:pStyle w:val="ListParagraph"/>
              <w:numPr>
                <w:ilvl w:val="0"/>
                <w:numId w:val="3"/>
              </w:numPr>
              <w:spacing w:line="259" w:lineRule="auto"/>
              <w:ind w:left="318"/>
              <w:rPr>
                <w:rFonts w:ascii="Calibri" w:eastAsia="Calibri" w:hAnsi="Calibri" w:cs="Calibri"/>
                <w:color w:val="000000" w:themeColor="text1"/>
                <w:sz w:val="20"/>
                <w:szCs w:val="20"/>
                <w:lang w:val="en-AU"/>
              </w:rPr>
            </w:pPr>
            <w:r>
              <w:rPr>
                <w:rFonts w:ascii="Calibri" w:eastAsia="Calibri" w:hAnsi="Calibri" w:cs="Calibri"/>
                <w:color w:val="000000" w:themeColor="text1"/>
                <w:sz w:val="20"/>
                <w:szCs w:val="20"/>
                <w:lang w:val="en-AU"/>
              </w:rPr>
              <w:t>Question and discuss – what would happen if everyone brought packaged food in our lunchbox?</w:t>
            </w:r>
          </w:p>
          <w:p w14:paraId="4420E8BA" w14:textId="6E3DD6C5" w:rsidR="00BF6D10" w:rsidRPr="00BF6D10" w:rsidRDefault="00BF6D10" w:rsidP="00BF6D10">
            <w:pPr>
              <w:pStyle w:val="ListParagraph"/>
              <w:numPr>
                <w:ilvl w:val="0"/>
                <w:numId w:val="3"/>
              </w:numPr>
              <w:spacing w:line="259" w:lineRule="auto"/>
              <w:ind w:left="318"/>
              <w:rPr>
                <w:rFonts w:ascii="Calibri" w:eastAsia="Calibri" w:hAnsi="Calibri" w:cs="Calibri"/>
                <w:color w:val="000000" w:themeColor="text1"/>
                <w:sz w:val="20"/>
                <w:szCs w:val="20"/>
                <w:lang w:val="en-AU"/>
              </w:rPr>
            </w:pPr>
            <w:r>
              <w:rPr>
                <w:rFonts w:ascii="Calibri" w:eastAsia="Calibri" w:hAnsi="Calibri" w:cs="Calibri"/>
                <w:color w:val="000000" w:themeColor="text1"/>
                <w:sz w:val="20"/>
                <w:szCs w:val="20"/>
                <w:lang w:val="en-AU"/>
              </w:rPr>
              <w:t xml:space="preserve">What is nude food? Discuss nude food is food that is ‘naked’ and wears no plastic wrap clothing. Exaggerate that naked food is great, people wear clothes but food should be nude. </w:t>
            </w:r>
          </w:p>
        </w:tc>
        <w:tc>
          <w:tcPr>
            <w:tcW w:w="2835" w:type="dxa"/>
            <w:shd w:val="clear" w:color="auto" w:fill="auto"/>
          </w:tcPr>
          <w:p w14:paraId="3C0D8C7C" w14:textId="40127AFA" w:rsidR="00A34EAD" w:rsidRPr="00177E74" w:rsidRDefault="00BF6D10" w:rsidP="000061B8">
            <w:pPr>
              <w:pStyle w:val="ListParagraph"/>
              <w:numPr>
                <w:ilvl w:val="0"/>
                <w:numId w:val="3"/>
              </w:numPr>
              <w:spacing w:line="259" w:lineRule="auto"/>
              <w:ind w:left="316"/>
              <w:rPr>
                <w:rFonts w:ascii="Calibri" w:eastAsia="Calibri" w:hAnsi="Calibri" w:cs="Calibri"/>
                <w:color w:val="000000" w:themeColor="text1"/>
                <w:sz w:val="20"/>
                <w:szCs w:val="20"/>
                <w:lang w:val="en-AU"/>
              </w:rPr>
            </w:pPr>
            <w:r>
              <w:rPr>
                <w:rFonts w:ascii="Calibri" w:eastAsia="Calibri" w:hAnsi="Calibri" w:cs="Calibri"/>
                <w:color w:val="000000" w:themeColor="text1"/>
                <w:sz w:val="20"/>
                <w:szCs w:val="20"/>
                <w:lang w:val="en-AU"/>
              </w:rPr>
              <w:t xml:space="preserve">Draw a lunchbox on the whiteboard or use the printed nude food template and ask students what items could be included in a nude food lunchbox. </w:t>
            </w:r>
          </w:p>
        </w:tc>
        <w:tc>
          <w:tcPr>
            <w:tcW w:w="3970" w:type="dxa"/>
            <w:shd w:val="clear" w:color="auto" w:fill="auto"/>
          </w:tcPr>
          <w:p w14:paraId="43D091A7" w14:textId="77777777" w:rsidR="00A34EAD" w:rsidRDefault="00BF6D10" w:rsidP="000061B8">
            <w:pPr>
              <w:pStyle w:val="ListParagraph"/>
              <w:numPr>
                <w:ilvl w:val="0"/>
                <w:numId w:val="4"/>
              </w:numPr>
              <w:spacing w:line="259" w:lineRule="auto"/>
              <w:ind w:left="318"/>
              <w:rPr>
                <w:rFonts w:eastAsiaTheme="minorEastAsia"/>
                <w:sz w:val="20"/>
                <w:szCs w:val="20"/>
              </w:rPr>
            </w:pPr>
            <w:r>
              <w:rPr>
                <w:rFonts w:eastAsiaTheme="minorEastAsia"/>
                <w:sz w:val="20"/>
                <w:szCs w:val="20"/>
              </w:rPr>
              <w:t xml:space="preserve">Students use nude food template, or draw their own nude food lunchbox. Focusing on the items they could bring in their own school lunchbox without any wrappers. </w:t>
            </w:r>
          </w:p>
          <w:p w14:paraId="0C1EB6F3" w14:textId="3625065A" w:rsidR="006353F8" w:rsidRPr="00177E74" w:rsidRDefault="006353F8" w:rsidP="000061B8">
            <w:pPr>
              <w:pStyle w:val="ListParagraph"/>
              <w:numPr>
                <w:ilvl w:val="0"/>
                <w:numId w:val="4"/>
              </w:numPr>
              <w:spacing w:line="259" w:lineRule="auto"/>
              <w:ind w:left="318"/>
              <w:rPr>
                <w:rFonts w:eastAsiaTheme="minorEastAsia"/>
                <w:sz w:val="20"/>
                <w:szCs w:val="20"/>
              </w:rPr>
            </w:pPr>
            <w:r>
              <w:rPr>
                <w:rFonts w:eastAsiaTheme="minorEastAsia"/>
                <w:i/>
                <w:iCs/>
                <w:sz w:val="20"/>
                <w:szCs w:val="20"/>
              </w:rPr>
              <w:t xml:space="preserve">Optional activity: </w:t>
            </w:r>
            <w:r>
              <w:rPr>
                <w:rFonts w:eastAsiaTheme="minorEastAsia"/>
                <w:i/>
                <w:iCs/>
                <w:sz w:val="20"/>
                <w:szCs w:val="20"/>
              </w:rPr>
              <w:br/>
            </w:r>
            <w:r>
              <w:rPr>
                <w:rFonts w:eastAsiaTheme="minorEastAsia"/>
                <w:sz w:val="20"/>
                <w:szCs w:val="20"/>
              </w:rPr>
              <w:t xml:space="preserve">Students use the cut and paste worksheet to identify lunchbox items that come wrapped and lunchbox items that are ‘nude food’. </w:t>
            </w:r>
          </w:p>
        </w:tc>
        <w:tc>
          <w:tcPr>
            <w:tcW w:w="2267" w:type="dxa"/>
          </w:tcPr>
          <w:p w14:paraId="270F906D" w14:textId="77777777" w:rsidR="00C43DBF" w:rsidRPr="00177E74" w:rsidRDefault="00C43DBF" w:rsidP="00155B97">
            <w:pPr>
              <w:spacing w:line="259" w:lineRule="auto"/>
              <w:rPr>
                <w:b/>
                <w:bCs/>
                <w:i/>
                <w:iCs/>
                <w:sz w:val="20"/>
                <w:szCs w:val="20"/>
              </w:rPr>
            </w:pPr>
            <w:r w:rsidRPr="00177E74">
              <w:rPr>
                <w:b/>
                <w:bCs/>
                <w:i/>
                <w:iCs/>
                <w:sz w:val="20"/>
                <w:szCs w:val="20"/>
              </w:rPr>
              <w:t>Reflection:</w:t>
            </w:r>
          </w:p>
          <w:p w14:paraId="2F39D567" w14:textId="1C68F7FE" w:rsidR="000061B8" w:rsidRPr="000061B8" w:rsidRDefault="00C43DBF" w:rsidP="000061B8">
            <w:pPr>
              <w:pStyle w:val="ListParagraph"/>
              <w:numPr>
                <w:ilvl w:val="0"/>
                <w:numId w:val="8"/>
              </w:numPr>
              <w:spacing w:line="259" w:lineRule="auto"/>
              <w:ind w:left="320"/>
              <w:rPr>
                <w:i/>
                <w:iCs/>
                <w:sz w:val="20"/>
                <w:szCs w:val="20"/>
              </w:rPr>
            </w:pPr>
            <w:r w:rsidRPr="00177E74">
              <w:rPr>
                <w:sz w:val="20"/>
                <w:szCs w:val="20"/>
              </w:rPr>
              <w:t xml:space="preserve">Share </w:t>
            </w:r>
            <w:r w:rsidR="00BF6D10">
              <w:rPr>
                <w:sz w:val="20"/>
                <w:szCs w:val="20"/>
              </w:rPr>
              <w:t xml:space="preserve">nude food drawings and discuss food ideas. </w:t>
            </w:r>
          </w:p>
          <w:p w14:paraId="46E7E8D2" w14:textId="0432E2F7" w:rsidR="003435DD" w:rsidRPr="000061B8" w:rsidRDefault="00C43DBF" w:rsidP="000061B8">
            <w:pPr>
              <w:spacing w:line="259" w:lineRule="auto"/>
              <w:ind w:left="-40"/>
              <w:rPr>
                <w:i/>
                <w:iCs/>
                <w:sz w:val="20"/>
                <w:szCs w:val="20"/>
              </w:rPr>
            </w:pPr>
            <w:r w:rsidRPr="000061B8">
              <w:rPr>
                <w:b/>
                <w:bCs/>
                <w:i/>
                <w:iCs/>
                <w:sz w:val="20"/>
                <w:szCs w:val="20"/>
              </w:rPr>
              <w:t>Assessment</w:t>
            </w:r>
            <w:r w:rsidRPr="000061B8">
              <w:rPr>
                <w:i/>
                <w:iCs/>
                <w:sz w:val="20"/>
                <w:szCs w:val="20"/>
              </w:rPr>
              <w:t xml:space="preserve">: </w:t>
            </w:r>
          </w:p>
          <w:p w14:paraId="7F11373F" w14:textId="77777777" w:rsidR="00C43DBF" w:rsidRDefault="003435DD" w:rsidP="00B43B23">
            <w:pPr>
              <w:pStyle w:val="ListParagraph"/>
              <w:numPr>
                <w:ilvl w:val="0"/>
                <w:numId w:val="9"/>
              </w:numPr>
              <w:spacing w:line="259" w:lineRule="auto"/>
              <w:ind w:left="178" w:hanging="243"/>
              <w:rPr>
                <w:sz w:val="20"/>
                <w:szCs w:val="20"/>
              </w:rPr>
            </w:pPr>
            <w:r w:rsidRPr="00177E74">
              <w:rPr>
                <w:sz w:val="20"/>
                <w:szCs w:val="20"/>
              </w:rPr>
              <w:t>Monitor students</w:t>
            </w:r>
            <w:r w:rsidR="00C43DBF" w:rsidRPr="00177E74">
              <w:rPr>
                <w:sz w:val="20"/>
                <w:szCs w:val="20"/>
              </w:rPr>
              <w:t xml:space="preserve"> for understanding of </w:t>
            </w:r>
            <w:r w:rsidR="00B43B23">
              <w:rPr>
                <w:sz w:val="20"/>
                <w:szCs w:val="20"/>
              </w:rPr>
              <w:t xml:space="preserve">nude food. </w:t>
            </w:r>
          </w:p>
          <w:p w14:paraId="115D49FE" w14:textId="6A38AAA4" w:rsidR="002138F6" w:rsidRPr="00177E74" w:rsidRDefault="002138F6" w:rsidP="00B43B23">
            <w:pPr>
              <w:pStyle w:val="ListParagraph"/>
              <w:numPr>
                <w:ilvl w:val="0"/>
                <w:numId w:val="9"/>
              </w:numPr>
              <w:spacing w:line="259" w:lineRule="auto"/>
              <w:ind w:left="178" w:hanging="243"/>
              <w:rPr>
                <w:sz w:val="20"/>
                <w:szCs w:val="20"/>
              </w:rPr>
            </w:pPr>
            <w:r>
              <w:rPr>
                <w:sz w:val="20"/>
                <w:szCs w:val="20"/>
              </w:rPr>
              <w:t xml:space="preserve">Assess the cut and past worksheet to identify any misconceptions with nude food and packaging. </w:t>
            </w:r>
          </w:p>
        </w:tc>
      </w:tr>
      <w:tr w:rsidR="00240FF5" w:rsidRPr="00051AF4" w14:paraId="7CC95D3C" w14:textId="77777777" w:rsidTr="00C8124A">
        <w:trPr>
          <w:cantSplit/>
          <w:trHeight w:val="7332"/>
        </w:trPr>
        <w:tc>
          <w:tcPr>
            <w:tcW w:w="2552" w:type="dxa"/>
            <w:shd w:val="clear" w:color="auto" w:fill="auto"/>
            <w:vAlign w:val="center"/>
          </w:tcPr>
          <w:p w14:paraId="5A016086" w14:textId="77777777" w:rsidR="00240FF5" w:rsidRDefault="00240FF5" w:rsidP="00240FF5">
            <w:pPr>
              <w:pStyle w:val="ListParagraph"/>
              <w:numPr>
                <w:ilvl w:val="0"/>
                <w:numId w:val="2"/>
              </w:numPr>
              <w:spacing w:after="0" w:line="240" w:lineRule="auto"/>
              <w:ind w:left="456"/>
              <w:rPr>
                <w:bCs/>
                <w:iCs/>
                <w:sz w:val="20"/>
                <w:szCs w:val="20"/>
              </w:rPr>
            </w:pPr>
            <w:r>
              <w:rPr>
                <w:bCs/>
                <w:iCs/>
                <w:sz w:val="20"/>
                <w:szCs w:val="20"/>
              </w:rPr>
              <w:lastRenderedPageBreak/>
              <w:t>IWB or TV</w:t>
            </w:r>
          </w:p>
          <w:p w14:paraId="5A6960B3" w14:textId="77777777" w:rsidR="00240FF5" w:rsidRDefault="00240FF5" w:rsidP="00240FF5">
            <w:pPr>
              <w:pStyle w:val="ListParagraph"/>
              <w:spacing w:after="0" w:line="240" w:lineRule="auto"/>
              <w:ind w:left="456"/>
              <w:rPr>
                <w:bCs/>
                <w:iCs/>
                <w:sz w:val="20"/>
                <w:szCs w:val="20"/>
              </w:rPr>
            </w:pPr>
          </w:p>
          <w:p w14:paraId="5D64C952" w14:textId="77777777" w:rsidR="00240FF5" w:rsidRDefault="00240FF5" w:rsidP="00240FF5">
            <w:pPr>
              <w:pStyle w:val="ListParagraph"/>
              <w:numPr>
                <w:ilvl w:val="0"/>
                <w:numId w:val="2"/>
              </w:numPr>
              <w:spacing w:after="0" w:line="240" w:lineRule="auto"/>
              <w:ind w:left="456"/>
              <w:rPr>
                <w:bCs/>
                <w:iCs/>
                <w:sz w:val="20"/>
                <w:szCs w:val="20"/>
              </w:rPr>
            </w:pPr>
            <w:r>
              <w:rPr>
                <w:bCs/>
                <w:iCs/>
                <w:sz w:val="20"/>
                <w:szCs w:val="20"/>
              </w:rPr>
              <w:t>Whiteboard</w:t>
            </w:r>
          </w:p>
          <w:p w14:paraId="7E8C45FF" w14:textId="77777777" w:rsidR="00240FF5" w:rsidRPr="0067379C" w:rsidRDefault="00240FF5" w:rsidP="00240FF5">
            <w:pPr>
              <w:pStyle w:val="ListParagraph"/>
              <w:rPr>
                <w:bCs/>
                <w:iCs/>
                <w:sz w:val="20"/>
                <w:szCs w:val="20"/>
              </w:rPr>
            </w:pPr>
          </w:p>
          <w:p w14:paraId="2255B2FE" w14:textId="4C2DB066" w:rsidR="00240FF5" w:rsidRPr="00177E74" w:rsidRDefault="00240FF5" w:rsidP="00240FF5">
            <w:pPr>
              <w:pStyle w:val="ListParagraph"/>
              <w:numPr>
                <w:ilvl w:val="0"/>
                <w:numId w:val="2"/>
              </w:numPr>
              <w:spacing w:after="0" w:line="240" w:lineRule="auto"/>
              <w:ind w:left="456"/>
              <w:rPr>
                <w:bCs/>
                <w:iCs/>
                <w:sz w:val="20"/>
                <w:szCs w:val="20"/>
              </w:rPr>
            </w:pPr>
            <w:r>
              <w:rPr>
                <w:bCs/>
                <w:iCs/>
                <w:sz w:val="20"/>
                <w:szCs w:val="20"/>
              </w:rPr>
              <w:t xml:space="preserve">Catalogues from supermarket (with recyclable items) </w:t>
            </w:r>
          </w:p>
        </w:tc>
        <w:tc>
          <w:tcPr>
            <w:tcW w:w="2126" w:type="dxa"/>
          </w:tcPr>
          <w:p w14:paraId="07E2CEDB" w14:textId="77777777" w:rsidR="00240FF5" w:rsidRDefault="00240FF5" w:rsidP="00240FF5">
            <w:pPr>
              <w:pStyle w:val="NoSpacing"/>
              <w:numPr>
                <w:ilvl w:val="0"/>
                <w:numId w:val="1"/>
              </w:numPr>
              <w:ind w:left="454"/>
              <w:rPr>
                <w:sz w:val="20"/>
                <w:szCs w:val="20"/>
              </w:rPr>
            </w:pPr>
            <w:r>
              <w:rPr>
                <w:sz w:val="20"/>
                <w:szCs w:val="20"/>
              </w:rPr>
              <w:t xml:space="preserve">To learn about recycling waste. </w:t>
            </w:r>
          </w:p>
          <w:p w14:paraId="72637191" w14:textId="77777777" w:rsidR="00240FF5" w:rsidRDefault="00240FF5" w:rsidP="00240FF5">
            <w:pPr>
              <w:pStyle w:val="NoSpacing"/>
              <w:ind w:left="454"/>
              <w:rPr>
                <w:sz w:val="20"/>
                <w:szCs w:val="20"/>
              </w:rPr>
            </w:pPr>
          </w:p>
          <w:p w14:paraId="054EDDA1" w14:textId="3C314446" w:rsidR="00240FF5" w:rsidRDefault="00240FF5" w:rsidP="00240FF5">
            <w:pPr>
              <w:pStyle w:val="NoSpacing"/>
              <w:numPr>
                <w:ilvl w:val="0"/>
                <w:numId w:val="1"/>
              </w:numPr>
              <w:ind w:left="454"/>
              <w:rPr>
                <w:sz w:val="20"/>
                <w:szCs w:val="20"/>
              </w:rPr>
            </w:pPr>
            <w:r>
              <w:rPr>
                <w:sz w:val="20"/>
                <w:szCs w:val="20"/>
              </w:rPr>
              <w:t xml:space="preserve">To identify materials for recycling. </w:t>
            </w:r>
          </w:p>
          <w:p w14:paraId="48CE172F" w14:textId="77777777" w:rsidR="00240FF5" w:rsidRPr="00C8124A" w:rsidRDefault="00240FF5" w:rsidP="00240FF5">
            <w:pPr>
              <w:pStyle w:val="NoSpacing"/>
              <w:rPr>
                <w:sz w:val="20"/>
                <w:szCs w:val="20"/>
              </w:rPr>
            </w:pPr>
          </w:p>
          <w:p w14:paraId="4CC08BCC" w14:textId="43C4E821" w:rsidR="00240FF5" w:rsidRPr="00177E74" w:rsidRDefault="00240FF5" w:rsidP="00240FF5">
            <w:pPr>
              <w:pStyle w:val="NoSpacing"/>
              <w:numPr>
                <w:ilvl w:val="0"/>
                <w:numId w:val="1"/>
              </w:numPr>
              <w:ind w:left="454"/>
              <w:rPr>
                <w:sz w:val="20"/>
                <w:szCs w:val="20"/>
              </w:rPr>
            </w:pPr>
            <w:r>
              <w:rPr>
                <w:sz w:val="20"/>
                <w:szCs w:val="20"/>
              </w:rPr>
              <w:t xml:space="preserve">To explore what happens to items we recycle. </w:t>
            </w:r>
          </w:p>
        </w:tc>
        <w:tc>
          <w:tcPr>
            <w:tcW w:w="2693" w:type="dxa"/>
            <w:shd w:val="clear" w:color="auto" w:fill="auto"/>
          </w:tcPr>
          <w:p w14:paraId="11BFDC91" w14:textId="5D6EB46B" w:rsidR="00240FF5" w:rsidRPr="0067379C" w:rsidRDefault="00000000" w:rsidP="00240FF5">
            <w:pPr>
              <w:pStyle w:val="ListParagraph"/>
              <w:numPr>
                <w:ilvl w:val="0"/>
                <w:numId w:val="1"/>
              </w:numPr>
              <w:spacing w:line="259" w:lineRule="auto"/>
              <w:ind w:left="313" w:hanging="283"/>
              <w:rPr>
                <w:rFonts w:ascii="Calibri" w:eastAsia="Calibri" w:hAnsi="Calibri" w:cs="Calibri"/>
                <w:color w:val="000000" w:themeColor="text1"/>
                <w:sz w:val="20"/>
                <w:szCs w:val="20"/>
                <w:lang w:val="en-AU"/>
              </w:rPr>
            </w:pPr>
            <w:hyperlink r:id="rId26" w:history="1">
              <w:r w:rsidR="00240FF5" w:rsidRPr="00901895">
                <w:rPr>
                  <w:rStyle w:val="Hyperlink"/>
                </w:rPr>
                <w:t>https://www.youtube.com/watch?v=CCS6iOG5G68</w:t>
              </w:r>
            </w:hyperlink>
            <w:r w:rsidR="00240FF5">
              <w:t xml:space="preserve"> </w:t>
            </w:r>
            <w:r w:rsidR="00240FF5">
              <w:rPr>
                <w:rFonts w:ascii="Calibri" w:hAnsi="Calibri" w:cs="Calibri"/>
                <w:color w:val="000000"/>
                <w:sz w:val="20"/>
                <w:szCs w:val="20"/>
              </w:rPr>
              <w:t>– You can’t throw rubbish away Video</w:t>
            </w:r>
            <w:r w:rsidR="00240FF5">
              <w:rPr>
                <w:rFonts w:ascii="Calibri" w:hAnsi="Calibri" w:cs="Calibri"/>
                <w:color w:val="000000"/>
                <w:sz w:val="20"/>
                <w:szCs w:val="20"/>
              </w:rPr>
              <w:br/>
            </w:r>
            <w:proofErr w:type="spellStart"/>
            <w:r w:rsidR="00240FF5">
              <w:rPr>
                <w:rFonts w:ascii="Calibri" w:hAnsi="Calibri" w:cs="Calibri"/>
                <w:color w:val="000000"/>
                <w:sz w:val="20"/>
                <w:szCs w:val="20"/>
              </w:rPr>
              <w:t>Ceebeebies</w:t>
            </w:r>
            <w:proofErr w:type="spellEnd"/>
            <w:r w:rsidR="00240FF5">
              <w:rPr>
                <w:rFonts w:ascii="Calibri" w:hAnsi="Calibri" w:cs="Calibri"/>
                <w:color w:val="000000"/>
                <w:sz w:val="20"/>
                <w:szCs w:val="20"/>
              </w:rPr>
              <w:t>: Ask Anything – What happens to rubbish?</w:t>
            </w:r>
          </w:p>
        </w:tc>
        <w:tc>
          <w:tcPr>
            <w:tcW w:w="2835" w:type="dxa"/>
            <w:shd w:val="clear" w:color="auto" w:fill="auto"/>
          </w:tcPr>
          <w:p w14:paraId="19ED0C59" w14:textId="77777777" w:rsidR="00240FF5" w:rsidRPr="0067379C" w:rsidRDefault="00240FF5" w:rsidP="00240FF5">
            <w:pPr>
              <w:pStyle w:val="ListParagraph"/>
              <w:numPr>
                <w:ilvl w:val="0"/>
                <w:numId w:val="3"/>
              </w:numPr>
              <w:spacing w:line="259" w:lineRule="auto"/>
              <w:ind w:left="316"/>
              <w:rPr>
                <w:rFonts w:ascii="Calibri" w:eastAsia="Calibri" w:hAnsi="Calibri" w:cs="Calibri"/>
                <w:color w:val="000000" w:themeColor="text1"/>
                <w:sz w:val="20"/>
                <w:szCs w:val="20"/>
                <w:lang w:val="en-AU"/>
              </w:rPr>
            </w:pPr>
            <w:r>
              <w:rPr>
                <w:rFonts w:ascii="Calibri" w:hAnsi="Calibri" w:cs="Calibri"/>
                <w:color w:val="000000"/>
                <w:sz w:val="20"/>
                <w:szCs w:val="20"/>
              </w:rPr>
              <w:t xml:space="preserve">What happens to things that we recycle? Things can be used again for something new. What things can we recycle? Paper, bottles, glass, jars, newspaper </w:t>
            </w:r>
            <w:proofErr w:type="spellStart"/>
            <w:r>
              <w:rPr>
                <w:rFonts w:ascii="Calibri" w:hAnsi="Calibri" w:cs="Calibri"/>
                <w:color w:val="000000"/>
                <w:sz w:val="20"/>
                <w:szCs w:val="20"/>
              </w:rPr>
              <w:t>etc</w:t>
            </w:r>
            <w:proofErr w:type="spellEnd"/>
            <w:r>
              <w:rPr>
                <w:rFonts w:ascii="Calibri" w:hAnsi="Calibri" w:cs="Calibri"/>
                <w:color w:val="000000"/>
                <w:sz w:val="20"/>
                <w:szCs w:val="20"/>
              </w:rPr>
              <w:t xml:space="preserve"> (refresh understanding of recycling).</w:t>
            </w:r>
          </w:p>
          <w:p w14:paraId="087D56C9" w14:textId="658658CB" w:rsidR="00240FF5" w:rsidRPr="00177E74" w:rsidRDefault="00240FF5" w:rsidP="00240FF5">
            <w:pPr>
              <w:pStyle w:val="ListParagraph"/>
              <w:numPr>
                <w:ilvl w:val="0"/>
                <w:numId w:val="3"/>
              </w:numPr>
              <w:spacing w:line="259" w:lineRule="auto"/>
              <w:ind w:left="316"/>
              <w:rPr>
                <w:rFonts w:ascii="Calibri" w:eastAsia="Calibri" w:hAnsi="Calibri" w:cs="Calibri"/>
                <w:color w:val="000000" w:themeColor="text1"/>
                <w:sz w:val="20"/>
                <w:szCs w:val="20"/>
                <w:lang w:val="en-AU"/>
              </w:rPr>
            </w:pPr>
            <w:r>
              <w:rPr>
                <w:rFonts w:ascii="Calibri" w:hAnsi="Calibri" w:cs="Calibri"/>
                <w:color w:val="000000"/>
                <w:sz w:val="20"/>
                <w:szCs w:val="20"/>
              </w:rPr>
              <w:t xml:space="preserve">Co-construct sentence on the whiteboard about the process of recycling with imagery to match. </w:t>
            </w:r>
          </w:p>
        </w:tc>
        <w:tc>
          <w:tcPr>
            <w:tcW w:w="3970" w:type="dxa"/>
            <w:shd w:val="clear" w:color="auto" w:fill="auto"/>
          </w:tcPr>
          <w:p w14:paraId="1A99A2E5" w14:textId="77777777" w:rsidR="00240FF5" w:rsidRDefault="00240FF5" w:rsidP="00240FF5">
            <w:pPr>
              <w:pStyle w:val="ListParagraph"/>
              <w:numPr>
                <w:ilvl w:val="0"/>
                <w:numId w:val="4"/>
              </w:numPr>
              <w:spacing w:line="259" w:lineRule="auto"/>
              <w:ind w:left="318"/>
              <w:rPr>
                <w:rFonts w:eastAsiaTheme="minorEastAsia"/>
                <w:sz w:val="20"/>
                <w:szCs w:val="20"/>
              </w:rPr>
            </w:pPr>
            <w:r>
              <w:rPr>
                <w:rFonts w:eastAsiaTheme="minorEastAsia"/>
                <w:sz w:val="20"/>
                <w:szCs w:val="20"/>
              </w:rPr>
              <w:t xml:space="preserve">Students use catalogues to identify recyclable materials, cut and paste these items into books with the heading recycling. </w:t>
            </w:r>
          </w:p>
          <w:p w14:paraId="4B7701A9" w14:textId="0E4C42EE" w:rsidR="00240FF5" w:rsidRPr="00177E74" w:rsidRDefault="00240FF5" w:rsidP="00240FF5">
            <w:pPr>
              <w:pStyle w:val="ListParagraph"/>
              <w:numPr>
                <w:ilvl w:val="0"/>
                <w:numId w:val="4"/>
              </w:numPr>
              <w:spacing w:line="259" w:lineRule="auto"/>
              <w:ind w:left="318"/>
              <w:rPr>
                <w:rFonts w:eastAsiaTheme="minorEastAsia"/>
                <w:sz w:val="20"/>
                <w:szCs w:val="20"/>
              </w:rPr>
            </w:pPr>
            <w:r>
              <w:rPr>
                <w:rFonts w:eastAsiaTheme="minorEastAsia"/>
                <w:i/>
                <w:iCs/>
                <w:sz w:val="20"/>
                <w:szCs w:val="20"/>
              </w:rPr>
              <w:t xml:space="preserve">Extension: </w:t>
            </w:r>
            <w:r>
              <w:rPr>
                <w:rFonts w:eastAsiaTheme="minorEastAsia"/>
                <w:sz w:val="20"/>
                <w:szCs w:val="20"/>
              </w:rPr>
              <w:t xml:space="preserve">Students can write sentences for the items that can be recycled/ the process of recycling.  </w:t>
            </w:r>
          </w:p>
        </w:tc>
        <w:tc>
          <w:tcPr>
            <w:tcW w:w="2267" w:type="dxa"/>
          </w:tcPr>
          <w:p w14:paraId="20F030D5" w14:textId="77777777" w:rsidR="00240FF5" w:rsidRPr="00177E74" w:rsidRDefault="00240FF5" w:rsidP="00240FF5">
            <w:pPr>
              <w:spacing w:line="259" w:lineRule="auto"/>
              <w:rPr>
                <w:b/>
                <w:bCs/>
                <w:i/>
                <w:iCs/>
                <w:sz w:val="20"/>
                <w:szCs w:val="20"/>
              </w:rPr>
            </w:pPr>
            <w:r w:rsidRPr="00177E74">
              <w:rPr>
                <w:b/>
                <w:bCs/>
                <w:i/>
                <w:iCs/>
                <w:sz w:val="20"/>
                <w:szCs w:val="20"/>
              </w:rPr>
              <w:t>Reflection:</w:t>
            </w:r>
          </w:p>
          <w:p w14:paraId="398E2901" w14:textId="2FBF0B28" w:rsidR="00240FF5" w:rsidRPr="000061B8" w:rsidRDefault="00240FF5" w:rsidP="00240FF5">
            <w:pPr>
              <w:pStyle w:val="ListParagraph"/>
              <w:numPr>
                <w:ilvl w:val="0"/>
                <w:numId w:val="8"/>
              </w:numPr>
              <w:spacing w:line="259" w:lineRule="auto"/>
              <w:ind w:left="320"/>
              <w:rPr>
                <w:i/>
                <w:iCs/>
                <w:sz w:val="20"/>
                <w:szCs w:val="20"/>
              </w:rPr>
            </w:pPr>
            <w:r w:rsidRPr="00177E74">
              <w:rPr>
                <w:sz w:val="20"/>
                <w:szCs w:val="20"/>
              </w:rPr>
              <w:t>Sha</w:t>
            </w:r>
            <w:r>
              <w:rPr>
                <w:sz w:val="20"/>
                <w:szCs w:val="20"/>
              </w:rPr>
              <w:t xml:space="preserve">re recycled items found from catalogues. </w:t>
            </w:r>
          </w:p>
          <w:p w14:paraId="1DC7EC19" w14:textId="77777777" w:rsidR="00240FF5" w:rsidRPr="000061B8" w:rsidRDefault="00240FF5" w:rsidP="00240FF5">
            <w:pPr>
              <w:spacing w:line="259" w:lineRule="auto"/>
              <w:ind w:left="-40"/>
              <w:rPr>
                <w:i/>
                <w:iCs/>
                <w:sz w:val="20"/>
                <w:szCs w:val="20"/>
              </w:rPr>
            </w:pPr>
            <w:r w:rsidRPr="000061B8">
              <w:rPr>
                <w:b/>
                <w:bCs/>
                <w:i/>
                <w:iCs/>
                <w:sz w:val="20"/>
                <w:szCs w:val="20"/>
              </w:rPr>
              <w:t>Assessment</w:t>
            </w:r>
            <w:r w:rsidRPr="000061B8">
              <w:rPr>
                <w:i/>
                <w:iCs/>
                <w:sz w:val="20"/>
                <w:szCs w:val="20"/>
              </w:rPr>
              <w:t xml:space="preserve">: </w:t>
            </w:r>
          </w:p>
          <w:p w14:paraId="2F87836B" w14:textId="516A30C2" w:rsidR="00240FF5" w:rsidRPr="00240FF5" w:rsidRDefault="00240FF5" w:rsidP="00240FF5">
            <w:pPr>
              <w:pStyle w:val="ListParagraph"/>
              <w:numPr>
                <w:ilvl w:val="0"/>
                <w:numId w:val="8"/>
              </w:numPr>
              <w:spacing w:line="259" w:lineRule="auto"/>
              <w:ind w:left="320" w:hanging="320"/>
              <w:rPr>
                <w:b/>
                <w:bCs/>
                <w:i/>
                <w:iCs/>
                <w:sz w:val="20"/>
                <w:szCs w:val="20"/>
              </w:rPr>
            </w:pPr>
            <w:r w:rsidRPr="00240FF5">
              <w:rPr>
                <w:sz w:val="20"/>
                <w:szCs w:val="20"/>
              </w:rPr>
              <w:t xml:space="preserve">Monitor students for understanding of </w:t>
            </w:r>
            <w:r>
              <w:rPr>
                <w:sz w:val="20"/>
                <w:szCs w:val="20"/>
              </w:rPr>
              <w:t xml:space="preserve">recycling items – from pasted items. </w:t>
            </w:r>
            <w:r w:rsidRPr="00240FF5">
              <w:rPr>
                <w:sz w:val="20"/>
                <w:szCs w:val="20"/>
              </w:rPr>
              <w:t xml:space="preserve"> </w:t>
            </w:r>
          </w:p>
        </w:tc>
      </w:tr>
      <w:tr w:rsidR="005D057F" w:rsidRPr="00051AF4" w14:paraId="06C6AC82" w14:textId="77777777" w:rsidTr="00C8124A">
        <w:trPr>
          <w:cantSplit/>
          <w:trHeight w:val="7332"/>
        </w:trPr>
        <w:tc>
          <w:tcPr>
            <w:tcW w:w="2552" w:type="dxa"/>
            <w:shd w:val="clear" w:color="auto" w:fill="auto"/>
            <w:vAlign w:val="center"/>
          </w:tcPr>
          <w:p w14:paraId="24FED85C" w14:textId="77777777" w:rsidR="005D057F" w:rsidRDefault="005D057F" w:rsidP="005D057F">
            <w:pPr>
              <w:pStyle w:val="ListParagraph"/>
              <w:numPr>
                <w:ilvl w:val="0"/>
                <w:numId w:val="2"/>
              </w:numPr>
              <w:spacing w:after="0" w:line="240" w:lineRule="auto"/>
              <w:ind w:left="456"/>
              <w:rPr>
                <w:bCs/>
                <w:iCs/>
                <w:sz w:val="20"/>
                <w:szCs w:val="20"/>
              </w:rPr>
            </w:pPr>
            <w:r>
              <w:rPr>
                <w:bCs/>
                <w:iCs/>
                <w:sz w:val="20"/>
                <w:szCs w:val="20"/>
              </w:rPr>
              <w:lastRenderedPageBreak/>
              <w:t>IWB or TV</w:t>
            </w:r>
          </w:p>
          <w:p w14:paraId="5FBF0FB8" w14:textId="77777777" w:rsidR="005D057F" w:rsidRDefault="005D057F" w:rsidP="005D057F">
            <w:pPr>
              <w:pStyle w:val="ListParagraph"/>
              <w:spacing w:after="0" w:line="240" w:lineRule="auto"/>
              <w:ind w:left="456"/>
              <w:rPr>
                <w:bCs/>
                <w:iCs/>
                <w:sz w:val="20"/>
                <w:szCs w:val="20"/>
              </w:rPr>
            </w:pPr>
          </w:p>
          <w:p w14:paraId="3FCAFEEE" w14:textId="77777777" w:rsidR="005D057F" w:rsidRDefault="005D057F" w:rsidP="005D057F">
            <w:pPr>
              <w:pStyle w:val="ListParagraph"/>
              <w:numPr>
                <w:ilvl w:val="0"/>
                <w:numId w:val="2"/>
              </w:numPr>
              <w:spacing w:after="0" w:line="240" w:lineRule="auto"/>
              <w:ind w:left="456"/>
              <w:rPr>
                <w:bCs/>
                <w:iCs/>
                <w:sz w:val="20"/>
                <w:szCs w:val="20"/>
              </w:rPr>
            </w:pPr>
            <w:r>
              <w:rPr>
                <w:bCs/>
                <w:iCs/>
                <w:sz w:val="20"/>
                <w:szCs w:val="20"/>
              </w:rPr>
              <w:t>Whiteboard</w:t>
            </w:r>
          </w:p>
          <w:p w14:paraId="043B4DD0" w14:textId="77777777" w:rsidR="005D057F" w:rsidRPr="005D057F" w:rsidRDefault="005D057F" w:rsidP="005D057F">
            <w:pPr>
              <w:pStyle w:val="ListParagraph"/>
              <w:rPr>
                <w:bCs/>
                <w:iCs/>
                <w:sz w:val="20"/>
                <w:szCs w:val="20"/>
              </w:rPr>
            </w:pPr>
          </w:p>
          <w:p w14:paraId="48732410" w14:textId="6BBFA199" w:rsidR="005D057F" w:rsidRDefault="005D057F" w:rsidP="005D057F">
            <w:pPr>
              <w:pStyle w:val="ListParagraph"/>
              <w:numPr>
                <w:ilvl w:val="0"/>
                <w:numId w:val="2"/>
              </w:numPr>
              <w:spacing w:after="0" w:line="240" w:lineRule="auto"/>
              <w:ind w:left="456"/>
              <w:rPr>
                <w:bCs/>
                <w:iCs/>
                <w:sz w:val="20"/>
                <w:szCs w:val="20"/>
              </w:rPr>
            </w:pPr>
            <w:r>
              <w:rPr>
                <w:bCs/>
                <w:iCs/>
                <w:sz w:val="20"/>
                <w:szCs w:val="20"/>
              </w:rPr>
              <w:t xml:space="preserve">Classroom landfill bin </w:t>
            </w:r>
          </w:p>
          <w:p w14:paraId="666B2E53" w14:textId="77777777" w:rsidR="005D057F" w:rsidRPr="005D057F" w:rsidRDefault="005D057F" w:rsidP="005D057F">
            <w:pPr>
              <w:pStyle w:val="ListParagraph"/>
              <w:rPr>
                <w:bCs/>
                <w:iCs/>
                <w:sz w:val="20"/>
                <w:szCs w:val="20"/>
              </w:rPr>
            </w:pPr>
          </w:p>
          <w:p w14:paraId="79B66C71" w14:textId="61C96D73" w:rsidR="005D057F" w:rsidRDefault="005D057F" w:rsidP="005D057F">
            <w:pPr>
              <w:pStyle w:val="ListParagraph"/>
              <w:numPr>
                <w:ilvl w:val="0"/>
                <w:numId w:val="2"/>
              </w:numPr>
              <w:spacing w:after="0" w:line="240" w:lineRule="auto"/>
              <w:ind w:left="456"/>
              <w:rPr>
                <w:bCs/>
                <w:iCs/>
                <w:sz w:val="20"/>
                <w:szCs w:val="20"/>
              </w:rPr>
            </w:pPr>
            <w:r>
              <w:rPr>
                <w:bCs/>
                <w:iCs/>
                <w:sz w:val="20"/>
                <w:szCs w:val="20"/>
              </w:rPr>
              <w:t xml:space="preserve">Tarp or plastic sheet to empty rubbish onto </w:t>
            </w:r>
          </w:p>
          <w:p w14:paraId="78E4359E" w14:textId="77777777" w:rsidR="005D057F" w:rsidRPr="005D057F" w:rsidRDefault="005D057F" w:rsidP="005D057F">
            <w:pPr>
              <w:pStyle w:val="ListParagraph"/>
              <w:rPr>
                <w:bCs/>
                <w:iCs/>
                <w:sz w:val="20"/>
                <w:szCs w:val="20"/>
              </w:rPr>
            </w:pPr>
          </w:p>
          <w:p w14:paraId="3D6222F7" w14:textId="00D4D0EE" w:rsidR="005D057F" w:rsidRDefault="005D057F" w:rsidP="005D057F">
            <w:pPr>
              <w:pStyle w:val="ListParagraph"/>
              <w:numPr>
                <w:ilvl w:val="0"/>
                <w:numId w:val="2"/>
              </w:numPr>
              <w:spacing w:after="0" w:line="240" w:lineRule="auto"/>
              <w:ind w:left="456"/>
              <w:rPr>
                <w:bCs/>
                <w:iCs/>
                <w:sz w:val="20"/>
                <w:szCs w:val="20"/>
              </w:rPr>
            </w:pPr>
            <w:r>
              <w:rPr>
                <w:bCs/>
                <w:iCs/>
                <w:sz w:val="20"/>
                <w:szCs w:val="20"/>
              </w:rPr>
              <w:t xml:space="preserve">Tongs or gloves </w:t>
            </w:r>
          </w:p>
          <w:p w14:paraId="37DA4C1F" w14:textId="77777777" w:rsidR="005D057F" w:rsidRDefault="005D057F" w:rsidP="005D057F">
            <w:pPr>
              <w:pStyle w:val="ListParagraph"/>
              <w:spacing w:after="0" w:line="240" w:lineRule="auto"/>
              <w:ind w:left="456"/>
              <w:rPr>
                <w:bCs/>
                <w:iCs/>
                <w:sz w:val="20"/>
                <w:szCs w:val="20"/>
              </w:rPr>
            </w:pPr>
          </w:p>
        </w:tc>
        <w:tc>
          <w:tcPr>
            <w:tcW w:w="2126" w:type="dxa"/>
          </w:tcPr>
          <w:p w14:paraId="631910BE" w14:textId="77777777" w:rsidR="005D057F" w:rsidRDefault="005D057F" w:rsidP="005D057F">
            <w:pPr>
              <w:pStyle w:val="NoSpacing"/>
              <w:numPr>
                <w:ilvl w:val="0"/>
                <w:numId w:val="1"/>
              </w:numPr>
              <w:ind w:left="454"/>
              <w:rPr>
                <w:sz w:val="20"/>
                <w:szCs w:val="20"/>
              </w:rPr>
            </w:pPr>
            <w:r>
              <w:rPr>
                <w:sz w:val="20"/>
                <w:szCs w:val="20"/>
              </w:rPr>
              <w:t xml:space="preserve">To learn about recycling waste. </w:t>
            </w:r>
          </w:p>
          <w:p w14:paraId="53A434B2" w14:textId="77777777" w:rsidR="005D057F" w:rsidRDefault="005D057F" w:rsidP="005D057F">
            <w:pPr>
              <w:pStyle w:val="NoSpacing"/>
              <w:ind w:left="454"/>
              <w:rPr>
                <w:sz w:val="20"/>
                <w:szCs w:val="20"/>
              </w:rPr>
            </w:pPr>
          </w:p>
          <w:p w14:paraId="5D866B2D" w14:textId="7964AB3D" w:rsidR="005D057F" w:rsidRDefault="005D057F" w:rsidP="005D057F">
            <w:pPr>
              <w:pStyle w:val="NoSpacing"/>
              <w:numPr>
                <w:ilvl w:val="0"/>
                <w:numId w:val="1"/>
              </w:numPr>
              <w:ind w:left="454"/>
              <w:rPr>
                <w:sz w:val="20"/>
                <w:szCs w:val="20"/>
              </w:rPr>
            </w:pPr>
            <w:r>
              <w:rPr>
                <w:sz w:val="20"/>
                <w:szCs w:val="20"/>
              </w:rPr>
              <w:t xml:space="preserve">To identify materials for </w:t>
            </w:r>
            <w:r>
              <w:rPr>
                <w:sz w:val="20"/>
                <w:szCs w:val="20"/>
              </w:rPr>
              <w:t>reuse or recycling</w:t>
            </w:r>
            <w:r>
              <w:rPr>
                <w:sz w:val="20"/>
                <w:szCs w:val="20"/>
              </w:rPr>
              <w:t xml:space="preserve">. </w:t>
            </w:r>
          </w:p>
          <w:p w14:paraId="08CA8760" w14:textId="77777777" w:rsidR="005D057F" w:rsidRPr="00C8124A" w:rsidRDefault="005D057F" w:rsidP="005D057F">
            <w:pPr>
              <w:pStyle w:val="NoSpacing"/>
              <w:rPr>
                <w:sz w:val="20"/>
                <w:szCs w:val="20"/>
              </w:rPr>
            </w:pPr>
          </w:p>
          <w:p w14:paraId="4CA72391" w14:textId="1F03E9F2" w:rsidR="005D057F" w:rsidRDefault="005D057F" w:rsidP="005D057F">
            <w:pPr>
              <w:pStyle w:val="NoSpacing"/>
              <w:rPr>
                <w:sz w:val="20"/>
                <w:szCs w:val="20"/>
              </w:rPr>
            </w:pPr>
          </w:p>
        </w:tc>
        <w:tc>
          <w:tcPr>
            <w:tcW w:w="2693" w:type="dxa"/>
            <w:shd w:val="clear" w:color="auto" w:fill="auto"/>
          </w:tcPr>
          <w:p w14:paraId="25F97C82" w14:textId="77777777" w:rsidR="005D057F" w:rsidRDefault="005D057F" w:rsidP="00240FF5">
            <w:pPr>
              <w:pStyle w:val="ListParagraph"/>
              <w:numPr>
                <w:ilvl w:val="0"/>
                <w:numId w:val="1"/>
              </w:numPr>
              <w:spacing w:line="259" w:lineRule="auto"/>
              <w:ind w:left="313" w:hanging="283"/>
            </w:pPr>
            <w:r>
              <w:t xml:space="preserve">Refresh lesson on recycled items – what can be recycled in curbside recycling? </w:t>
            </w:r>
          </w:p>
          <w:p w14:paraId="430C5781" w14:textId="2076325A" w:rsidR="005D057F" w:rsidRDefault="005D057F" w:rsidP="005D057F">
            <w:pPr>
              <w:spacing w:line="259" w:lineRule="auto"/>
              <w:ind w:left="30"/>
            </w:pPr>
            <w:r>
              <w:t xml:space="preserve">Turn and talk – share thoughts. </w:t>
            </w:r>
          </w:p>
        </w:tc>
        <w:tc>
          <w:tcPr>
            <w:tcW w:w="2835" w:type="dxa"/>
            <w:shd w:val="clear" w:color="auto" w:fill="auto"/>
          </w:tcPr>
          <w:p w14:paraId="191C5CDF" w14:textId="77777777" w:rsidR="005D057F" w:rsidRDefault="005D057F" w:rsidP="00240FF5">
            <w:pPr>
              <w:pStyle w:val="ListParagraph"/>
              <w:numPr>
                <w:ilvl w:val="0"/>
                <w:numId w:val="3"/>
              </w:numPr>
              <w:spacing w:line="259" w:lineRule="auto"/>
              <w:ind w:left="316"/>
              <w:rPr>
                <w:rFonts w:ascii="Calibri" w:hAnsi="Calibri" w:cs="Calibri"/>
                <w:color w:val="000000"/>
                <w:sz w:val="20"/>
                <w:szCs w:val="20"/>
              </w:rPr>
            </w:pPr>
            <w:r>
              <w:rPr>
                <w:rFonts w:ascii="Calibri" w:hAnsi="Calibri" w:cs="Calibri"/>
                <w:color w:val="000000"/>
                <w:sz w:val="20"/>
                <w:szCs w:val="20"/>
              </w:rPr>
              <w:t xml:space="preserve">Discuss items that could be recycled and why they end up in landfill (because people don’t know they are recyclable, they don’t have access to recycling bins at school or they become contaminated with other products). </w:t>
            </w:r>
          </w:p>
          <w:p w14:paraId="4B85C3EF" w14:textId="61274240" w:rsidR="005D057F" w:rsidRDefault="005D057F" w:rsidP="00240FF5">
            <w:pPr>
              <w:pStyle w:val="ListParagraph"/>
              <w:numPr>
                <w:ilvl w:val="0"/>
                <w:numId w:val="3"/>
              </w:numPr>
              <w:spacing w:line="259" w:lineRule="auto"/>
              <w:ind w:left="316"/>
              <w:rPr>
                <w:rFonts w:ascii="Calibri" w:hAnsi="Calibri" w:cs="Calibri"/>
                <w:color w:val="000000"/>
                <w:sz w:val="20"/>
                <w:szCs w:val="20"/>
              </w:rPr>
            </w:pPr>
            <w:r>
              <w:rPr>
                <w:rFonts w:ascii="Calibri" w:hAnsi="Calibri" w:cs="Calibri"/>
                <w:color w:val="000000"/>
                <w:sz w:val="20"/>
                <w:szCs w:val="20"/>
              </w:rPr>
              <w:t xml:space="preserve">Ask students to estimate how many items in the classroom landfill bin could have been recycled – take estimations on the whiteboard to refer back to after the waste audit. </w:t>
            </w:r>
          </w:p>
        </w:tc>
        <w:tc>
          <w:tcPr>
            <w:tcW w:w="3970" w:type="dxa"/>
            <w:shd w:val="clear" w:color="auto" w:fill="auto"/>
          </w:tcPr>
          <w:p w14:paraId="51B06F84" w14:textId="77777777" w:rsidR="00B428E6" w:rsidRDefault="00F55233" w:rsidP="00240FF5">
            <w:pPr>
              <w:pStyle w:val="ListParagraph"/>
              <w:numPr>
                <w:ilvl w:val="0"/>
                <w:numId w:val="4"/>
              </w:numPr>
              <w:spacing w:line="259" w:lineRule="auto"/>
              <w:ind w:left="318"/>
              <w:rPr>
                <w:rFonts w:eastAsiaTheme="minorEastAsia"/>
                <w:sz w:val="20"/>
                <w:szCs w:val="20"/>
              </w:rPr>
            </w:pPr>
            <w:r w:rsidRPr="00F55233">
              <w:rPr>
                <w:rFonts w:eastAsiaTheme="minorEastAsia"/>
                <w:sz w:val="20"/>
                <w:szCs w:val="20"/>
              </w:rPr>
              <w:t>Empty out the various waste items</w:t>
            </w:r>
            <w:r w:rsidR="00B428E6">
              <w:rPr>
                <w:rFonts w:eastAsiaTheme="minorEastAsia"/>
                <w:sz w:val="20"/>
                <w:szCs w:val="20"/>
              </w:rPr>
              <w:t xml:space="preserve"> from the classroom landfill bin</w:t>
            </w:r>
            <w:r w:rsidRPr="00F55233">
              <w:rPr>
                <w:rFonts w:eastAsiaTheme="minorEastAsia"/>
                <w:sz w:val="20"/>
                <w:szCs w:val="20"/>
              </w:rPr>
              <w:t xml:space="preserve"> onto </w:t>
            </w:r>
            <w:r w:rsidR="00B428E6">
              <w:rPr>
                <w:rFonts w:eastAsiaTheme="minorEastAsia"/>
                <w:sz w:val="20"/>
                <w:szCs w:val="20"/>
              </w:rPr>
              <w:t>a</w:t>
            </w:r>
            <w:r w:rsidRPr="00F55233">
              <w:rPr>
                <w:rFonts w:eastAsiaTheme="minorEastAsia"/>
                <w:sz w:val="20"/>
                <w:szCs w:val="20"/>
              </w:rPr>
              <w:t xml:space="preserve"> table</w:t>
            </w:r>
            <w:r w:rsidR="00B428E6">
              <w:rPr>
                <w:rFonts w:eastAsiaTheme="minorEastAsia"/>
                <w:sz w:val="20"/>
                <w:szCs w:val="20"/>
              </w:rPr>
              <w:t xml:space="preserve"> or floor (lined with plastic or a tarp)</w:t>
            </w:r>
            <w:r w:rsidRPr="00F55233">
              <w:rPr>
                <w:rFonts w:eastAsiaTheme="minorEastAsia"/>
                <w:sz w:val="20"/>
                <w:szCs w:val="20"/>
              </w:rPr>
              <w:t xml:space="preserve">. </w:t>
            </w:r>
          </w:p>
          <w:p w14:paraId="073D20B4" w14:textId="376A0D34" w:rsidR="00B428E6" w:rsidRDefault="00B428E6" w:rsidP="00240FF5">
            <w:pPr>
              <w:pStyle w:val="ListParagraph"/>
              <w:numPr>
                <w:ilvl w:val="0"/>
                <w:numId w:val="4"/>
              </w:numPr>
              <w:spacing w:line="259" w:lineRule="auto"/>
              <w:ind w:left="318"/>
              <w:rPr>
                <w:rFonts w:eastAsiaTheme="minorEastAsia"/>
                <w:sz w:val="20"/>
                <w:szCs w:val="20"/>
              </w:rPr>
            </w:pPr>
            <w:r>
              <w:rPr>
                <w:rFonts w:eastAsiaTheme="minorEastAsia"/>
                <w:sz w:val="20"/>
                <w:szCs w:val="20"/>
              </w:rPr>
              <w:t xml:space="preserve">Ask students if they can identify any items from the classroom bin that should have been recycled – any paper products, cardboard, even food scraps that should have gone into the organic bin. </w:t>
            </w:r>
          </w:p>
          <w:p w14:paraId="7B9E4A50" w14:textId="77777777" w:rsidR="005D057F" w:rsidRDefault="00F55233" w:rsidP="00240FF5">
            <w:pPr>
              <w:pStyle w:val="ListParagraph"/>
              <w:numPr>
                <w:ilvl w:val="0"/>
                <w:numId w:val="4"/>
              </w:numPr>
              <w:spacing w:line="259" w:lineRule="auto"/>
              <w:ind w:left="318"/>
              <w:rPr>
                <w:rFonts w:eastAsiaTheme="minorEastAsia"/>
                <w:sz w:val="20"/>
                <w:szCs w:val="20"/>
              </w:rPr>
            </w:pPr>
            <w:r w:rsidRPr="00F55233">
              <w:rPr>
                <w:rFonts w:eastAsiaTheme="minorEastAsia"/>
                <w:sz w:val="20"/>
                <w:szCs w:val="20"/>
              </w:rPr>
              <w:t>Look through</w:t>
            </w:r>
            <w:r w:rsidR="00B428E6">
              <w:rPr>
                <w:rFonts w:eastAsiaTheme="minorEastAsia"/>
                <w:sz w:val="20"/>
                <w:szCs w:val="20"/>
              </w:rPr>
              <w:t xml:space="preserve"> the rubbish</w:t>
            </w:r>
            <w:r w:rsidRPr="00F55233">
              <w:rPr>
                <w:rFonts w:eastAsiaTheme="minorEastAsia"/>
                <w:sz w:val="20"/>
                <w:szCs w:val="20"/>
              </w:rPr>
              <w:t xml:space="preserve"> and explore different and similar </w:t>
            </w:r>
            <w:r w:rsidR="00B428E6">
              <w:rPr>
                <w:rFonts w:eastAsiaTheme="minorEastAsia"/>
                <w:sz w:val="20"/>
                <w:szCs w:val="20"/>
              </w:rPr>
              <w:t>materials</w:t>
            </w:r>
            <w:r w:rsidRPr="00F55233">
              <w:rPr>
                <w:rFonts w:eastAsiaTheme="minorEastAsia"/>
                <w:sz w:val="20"/>
                <w:szCs w:val="20"/>
              </w:rPr>
              <w:t xml:space="preserve"> </w:t>
            </w:r>
            <w:r w:rsidR="00B428E6">
              <w:rPr>
                <w:rFonts w:eastAsiaTheme="minorEastAsia"/>
                <w:sz w:val="20"/>
                <w:szCs w:val="20"/>
              </w:rPr>
              <w:t xml:space="preserve">that the rubbish is made from. </w:t>
            </w:r>
          </w:p>
          <w:p w14:paraId="65BA7A05" w14:textId="2F0BCEB3" w:rsidR="00B428E6" w:rsidRDefault="00B428E6" w:rsidP="00240FF5">
            <w:pPr>
              <w:pStyle w:val="ListParagraph"/>
              <w:numPr>
                <w:ilvl w:val="0"/>
                <w:numId w:val="4"/>
              </w:numPr>
              <w:spacing w:line="259" w:lineRule="auto"/>
              <w:ind w:left="318"/>
              <w:rPr>
                <w:rFonts w:eastAsiaTheme="minorEastAsia"/>
                <w:sz w:val="20"/>
                <w:szCs w:val="20"/>
              </w:rPr>
            </w:pPr>
            <w:r>
              <w:rPr>
                <w:rFonts w:eastAsiaTheme="minorEastAsia"/>
                <w:sz w:val="20"/>
                <w:szCs w:val="20"/>
              </w:rPr>
              <w:t xml:space="preserve">Discuss why those items may not be able to be recycled like the other recyclable items. </w:t>
            </w:r>
          </w:p>
        </w:tc>
        <w:tc>
          <w:tcPr>
            <w:tcW w:w="2267" w:type="dxa"/>
          </w:tcPr>
          <w:p w14:paraId="2BCF6A03" w14:textId="77777777" w:rsidR="00B428E6" w:rsidRPr="00177E74" w:rsidRDefault="00B428E6" w:rsidP="00B428E6">
            <w:pPr>
              <w:spacing w:line="259" w:lineRule="auto"/>
              <w:rPr>
                <w:b/>
                <w:bCs/>
                <w:i/>
                <w:iCs/>
                <w:sz w:val="20"/>
                <w:szCs w:val="20"/>
              </w:rPr>
            </w:pPr>
            <w:r w:rsidRPr="00177E74">
              <w:rPr>
                <w:b/>
                <w:bCs/>
                <w:i/>
                <w:iCs/>
                <w:sz w:val="20"/>
                <w:szCs w:val="20"/>
              </w:rPr>
              <w:t>Reflection:</w:t>
            </w:r>
          </w:p>
          <w:p w14:paraId="4F22B933" w14:textId="329FEBD1" w:rsidR="00B428E6" w:rsidRPr="00B428E6" w:rsidRDefault="00B428E6" w:rsidP="00B428E6">
            <w:pPr>
              <w:pStyle w:val="ListParagraph"/>
              <w:numPr>
                <w:ilvl w:val="0"/>
                <w:numId w:val="8"/>
              </w:numPr>
              <w:spacing w:line="259" w:lineRule="auto"/>
              <w:ind w:left="320"/>
              <w:rPr>
                <w:i/>
                <w:iCs/>
                <w:sz w:val="20"/>
                <w:szCs w:val="20"/>
              </w:rPr>
            </w:pPr>
            <w:r>
              <w:rPr>
                <w:sz w:val="20"/>
                <w:szCs w:val="20"/>
              </w:rPr>
              <w:t xml:space="preserve">Compare the predictions to what was identified in the landfill bin. </w:t>
            </w:r>
          </w:p>
          <w:p w14:paraId="2E3BCC27" w14:textId="6B033B66" w:rsidR="00B428E6" w:rsidRPr="000061B8" w:rsidRDefault="00B428E6" w:rsidP="00B428E6">
            <w:pPr>
              <w:pStyle w:val="ListParagraph"/>
              <w:numPr>
                <w:ilvl w:val="0"/>
                <w:numId w:val="8"/>
              </w:numPr>
              <w:spacing w:line="259" w:lineRule="auto"/>
              <w:ind w:left="320"/>
              <w:rPr>
                <w:i/>
                <w:iCs/>
                <w:sz w:val="20"/>
                <w:szCs w:val="20"/>
              </w:rPr>
            </w:pPr>
            <w:r>
              <w:rPr>
                <w:i/>
                <w:iCs/>
                <w:sz w:val="20"/>
                <w:szCs w:val="20"/>
              </w:rPr>
              <w:t xml:space="preserve">Option: </w:t>
            </w:r>
            <w:r>
              <w:rPr>
                <w:sz w:val="20"/>
                <w:szCs w:val="20"/>
              </w:rPr>
              <w:t xml:space="preserve">Assign bin monitor jobs to students to check the landfill bin at the end of each day to ensure no recyclable items are in there. </w:t>
            </w:r>
          </w:p>
          <w:p w14:paraId="3DE7F59F" w14:textId="77777777" w:rsidR="005D057F" w:rsidRPr="00177E74" w:rsidRDefault="005D057F" w:rsidP="00240FF5">
            <w:pPr>
              <w:spacing w:line="259" w:lineRule="auto"/>
              <w:rPr>
                <w:b/>
                <w:bCs/>
                <w:i/>
                <w:iCs/>
                <w:sz w:val="20"/>
                <w:szCs w:val="20"/>
              </w:rPr>
            </w:pPr>
          </w:p>
        </w:tc>
      </w:tr>
      <w:tr w:rsidR="00240FF5" w:rsidRPr="00051AF4" w14:paraId="768842A9" w14:textId="77777777" w:rsidTr="00C8124A">
        <w:trPr>
          <w:cantSplit/>
          <w:trHeight w:val="7332"/>
        </w:trPr>
        <w:tc>
          <w:tcPr>
            <w:tcW w:w="2552" w:type="dxa"/>
            <w:shd w:val="clear" w:color="auto" w:fill="auto"/>
            <w:vAlign w:val="center"/>
          </w:tcPr>
          <w:p w14:paraId="3C4B56A6" w14:textId="77777777" w:rsidR="00240FF5" w:rsidRDefault="00240FF5" w:rsidP="00240FF5">
            <w:pPr>
              <w:pStyle w:val="ListParagraph"/>
              <w:numPr>
                <w:ilvl w:val="0"/>
                <w:numId w:val="2"/>
              </w:numPr>
              <w:spacing w:after="0" w:line="240" w:lineRule="auto"/>
              <w:ind w:left="456"/>
              <w:rPr>
                <w:bCs/>
                <w:iCs/>
                <w:sz w:val="20"/>
                <w:szCs w:val="20"/>
              </w:rPr>
            </w:pPr>
            <w:r>
              <w:rPr>
                <w:bCs/>
                <w:iCs/>
                <w:sz w:val="20"/>
                <w:szCs w:val="20"/>
              </w:rPr>
              <w:lastRenderedPageBreak/>
              <w:t>IWB or TV</w:t>
            </w:r>
          </w:p>
          <w:p w14:paraId="0CAB700F" w14:textId="77777777" w:rsidR="00326689" w:rsidRDefault="00326689" w:rsidP="00326689">
            <w:pPr>
              <w:pStyle w:val="ListParagraph"/>
              <w:spacing w:after="0" w:line="240" w:lineRule="auto"/>
              <w:ind w:left="456"/>
              <w:rPr>
                <w:bCs/>
                <w:iCs/>
                <w:sz w:val="20"/>
                <w:szCs w:val="20"/>
              </w:rPr>
            </w:pPr>
          </w:p>
          <w:p w14:paraId="6B1F9D24" w14:textId="7BC6DE45" w:rsidR="00326689" w:rsidRPr="00177E74" w:rsidRDefault="00326689" w:rsidP="00240FF5">
            <w:pPr>
              <w:pStyle w:val="ListParagraph"/>
              <w:numPr>
                <w:ilvl w:val="0"/>
                <w:numId w:val="2"/>
              </w:numPr>
              <w:spacing w:after="0" w:line="240" w:lineRule="auto"/>
              <w:ind w:left="456"/>
              <w:rPr>
                <w:bCs/>
                <w:iCs/>
                <w:sz w:val="20"/>
                <w:szCs w:val="20"/>
              </w:rPr>
            </w:pPr>
            <w:r>
              <w:rPr>
                <w:bCs/>
                <w:iCs/>
                <w:sz w:val="20"/>
                <w:szCs w:val="20"/>
              </w:rPr>
              <w:t xml:space="preserve">Catalogues from supermarket – with organic matter. </w:t>
            </w:r>
          </w:p>
        </w:tc>
        <w:tc>
          <w:tcPr>
            <w:tcW w:w="2126" w:type="dxa"/>
          </w:tcPr>
          <w:p w14:paraId="4C168E95" w14:textId="77777777" w:rsidR="00240FF5" w:rsidRDefault="00240FF5" w:rsidP="00240FF5">
            <w:pPr>
              <w:pStyle w:val="NoSpacing"/>
              <w:numPr>
                <w:ilvl w:val="0"/>
                <w:numId w:val="1"/>
              </w:numPr>
              <w:ind w:left="454"/>
              <w:rPr>
                <w:sz w:val="20"/>
                <w:szCs w:val="20"/>
              </w:rPr>
            </w:pPr>
            <w:r>
              <w:rPr>
                <w:sz w:val="20"/>
                <w:szCs w:val="20"/>
              </w:rPr>
              <w:t xml:space="preserve">To learn about what goes into the organic waste bin. </w:t>
            </w:r>
          </w:p>
          <w:p w14:paraId="6F84C6AE" w14:textId="77777777" w:rsidR="00240FF5" w:rsidRDefault="00240FF5" w:rsidP="00240FF5">
            <w:pPr>
              <w:pStyle w:val="NoSpacing"/>
              <w:ind w:left="454"/>
              <w:rPr>
                <w:sz w:val="20"/>
                <w:szCs w:val="20"/>
              </w:rPr>
            </w:pPr>
          </w:p>
          <w:p w14:paraId="36DC5B40" w14:textId="7D2BB037" w:rsidR="00240FF5" w:rsidRDefault="00240FF5" w:rsidP="00240FF5">
            <w:pPr>
              <w:pStyle w:val="NoSpacing"/>
              <w:numPr>
                <w:ilvl w:val="0"/>
                <w:numId w:val="1"/>
              </w:numPr>
              <w:ind w:left="454"/>
              <w:rPr>
                <w:sz w:val="20"/>
                <w:szCs w:val="20"/>
              </w:rPr>
            </w:pPr>
            <w:r>
              <w:rPr>
                <w:sz w:val="20"/>
                <w:szCs w:val="20"/>
              </w:rPr>
              <w:t xml:space="preserve">To identify what happens to food waste in the organic bin. </w:t>
            </w:r>
          </w:p>
        </w:tc>
        <w:tc>
          <w:tcPr>
            <w:tcW w:w="2693" w:type="dxa"/>
            <w:shd w:val="clear" w:color="auto" w:fill="auto"/>
          </w:tcPr>
          <w:p w14:paraId="3EA572C1" w14:textId="68710092" w:rsidR="00240FF5" w:rsidRDefault="00000000" w:rsidP="00240FF5">
            <w:pPr>
              <w:pStyle w:val="ListParagraph"/>
              <w:numPr>
                <w:ilvl w:val="0"/>
                <w:numId w:val="3"/>
              </w:numPr>
              <w:spacing w:line="259" w:lineRule="auto"/>
              <w:ind w:left="318"/>
            </w:pPr>
            <w:hyperlink r:id="rId27" w:history="1">
              <w:r w:rsidR="00240FF5">
                <w:rPr>
                  <w:rStyle w:val="Hyperlink"/>
                  <w:rFonts w:ascii="Calibri" w:hAnsi="Calibri" w:cs="Calibri"/>
                  <w:sz w:val="20"/>
                  <w:szCs w:val="20"/>
                </w:rPr>
                <w:t>https://www.youtube.com/watch?v=8PElbErayZg&amp;t=207s</w:t>
              </w:r>
            </w:hyperlink>
            <w:r w:rsidR="00240FF5">
              <w:rPr>
                <w:rFonts w:ascii="Calibri" w:hAnsi="Calibri" w:cs="Calibri"/>
                <w:color w:val="000000"/>
                <w:sz w:val="20"/>
                <w:szCs w:val="20"/>
              </w:rPr>
              <w:t>  – Peppa Pig Compost episode.</w:t>
            </w:r>
          </w:p>
        </w:tc>
        <w:tc>
          <w:tcPr>
            <w:tcW w:w="2835" w:type="dxa"/>
            <w:shd w:val="clear" w:color="auto" w:fill="auto"/>
          </w:tcPr>
          <w:p w14:paraId="09BDDDCB" w14:textId="77777777" w:rsidR="00240FF5" w:rsidRDefault="00B0591C" w:rsidP="00240FF5">
            <w:pPr>
              <w:pStyle w:val="ListParagraph"/>
              <w:numPr>
                <w:ilvl w:val="0"/>
                <w:numId w:val="3"/>
              </w:numPr>
              <w:spacing w:line="259" w:lineRule="auto"/>
              <w:ind w:left="316"/>
              <w:rPr>
                <w:rFonts w:ascii="Calibri" w:hAnsi="Calibri" w:cs="Calibri"/>
                <w:color w:val="000000"/>
                <w:sz w:val="20"/>
                <w:szCs w:val="20"/>
              </w:rPr>
            </w:pPr>
            <w:r>
              <w:rPr>
                <w:rFonts w:ascii="Calibri" w:hAnsi="Calibri" w:cs="Calibri"/>
                <w:color w:val="000000"/>
                <w:sz w:val="20"/>
                <w:szCs w:val="20"/>
              </w:rPr>
              <w:t xml:space="preserve">Refresh recycling items for the recycling bin. </w:t>
            </w:r>
          </w:p>
          <w:p w14:paraId="67D1F2A0" w14:textId="77777777" w:rsidR="00B0591C" w:rsidRDefault="00B0591C" w:rsidP="00240FF5">
            <w:pPr>
              <w:pStyle w:val="ListParagraph"/>
              <w:numPr>
                <w:ilvl w:val="0"/>
                <w:numId w:val="3"/>
              </w:numPr>
              <w:spacing w:line="259" w:lineRule="auto"/>
              <w:ind w:left="316"/>
              <w:rPr>
                <w:rFonts w:ascii="Calibri" w:hAnsi="Calibri" w:cs="Calibri"/>
                <w:color w:val="000000"/>
                <w:sz w:val="20"/>
                <w:szCs w:val="20"/>
              </w:rPr>
            </w:pPr>
            <w:r>
              <w:rPr>
                <w:rFonts w:ascii="Calibri" w:hAnsi="Calibri" w:cs="Calibri"/>
                <w:color w:val="000000"/>
                <w:sz w:val="20"/>
                <w:szCs w:val="20"/>
              </w:rPr>
              <w:t xml:space="preserve">Ask students about recycling food items – can these be recycled? </w:t>
            </w:r>
          </w:p>
          <w:p w14:paraId="6C301B0C" w14:textId="44B77817" w:rsidR="00B0591C" w:rsidRDefault="00B0591C" w:rsidP="00240FF5">
            <w:pPr>
              <w:pStyle w:val="ListParagraph"/>
              <w:numPr>
                <w:ilvl w:val="0"/>
                <w:numId w:val="3"/>
              </w:numPr>
              <w:spacing w:line="259" w:lineRule="auto"/>
              <w:ind w:left="316"/>
              <w:rPr>
                <w:rFonts w:ascii="Calibri" w:hAnsi="Calibri" w:cs="Calibri"/>
                <w:color w:val="000000"/>
                <w:sz w:val="20"/>
                <w:szCs w:val="20"/>
              </w:rPr>
            </w:pPr>
            <w:r>
              <w:rPr>
                <w:rFonts w:ascii="Calibri" w:hAnsi="Calibri" w:cs="Calibri"/>
                <w:color w:val="000000"/>
                <w:sz w:val="20"/>
                <w:szCs w:val="20"/>
              </w:rPr>
              <w:t xml:space="preserve">Discuss that food scraps can be placed into the garden bin to be recycled into compost to grow new plants with food. </w:t>
            </w:r>
          </w:p>
        </w:tc>
        <w:tc>
          <w:tcPr>
            <w:tcW w:w="3970" w:type="dxa"/>
            <w:shd w:val="clear" w:color="auto" w:fill="auto"/>
          </w:tcPr>
          <w:p w14:paraId="3E34CE07" w14:textId="15779190" w:rsidR="001F79CF" w:rsidRDefault="001F79CF" w:rsidP="001F79CF">
            <w:pPr>
              <w:pStyle w:val="ListParagraph"/>
              <w:numPr>
                <w:ilvl w:val="0"/>
                <w:numId w:val="4"/>
              </w:numPr>
              <w:spacing w:line="259" w:lineRule="auto"/>
              <w:ind w:left="318"/>
              <w:rPr>
                <w:rFonts w:eastAsiaTheme="minorEastAsia"/>
                <w:sz w:val="20"/>
                <w:szCs w:val="20"/>
              </w:rPr>
            </w:pPr>
            <w:r>
              <w:rPr>
                <w:rFonts w:eastAsiaTheme="minorEastAsia"/>
                <w:sz w:val="20"/>
                <w:szCs w:val="20"/>
              </w:rPr>
              <w:t xml:space="preserve">Students use catalogues to identify food matter, cut and paste these items into books with the heading organic. </w:t>
            </w:r>
          </w:p>
          <w:p w14:paraId="0C8A7966" w14:textId="11AEB73D" w:rsidR="00240FF5" w:rsidRPr="00177E74" w:rsidRDefault="001F79CF" w:rsidP="001F79CF">
            <w:pPr>
              <w:pStyle w:val="ListParagraph"/>
              <w:numPr>
                <w:ilvl w:val="0"/>
                <w:numId w:val="4"/>
              </w:numPr>
              <w:spacing w:line="259" w:lineRule="auto"/>
              <w:ind w:left="318"/>
              <w:rPr>
                <w:rFonts w:eastAsiaTheme="minorEastAsia"/>
                <w:sz w:val="20"/>
                <w:szCs w:val="20"/>
              </w:rPr>
            </w:pPr>
            <w:r>
              <w:rPr>
                <w:rFonts w:eastAsiaTheme="minorEastAsia"/>
                <w:i/>
                <w:iCs/>
                <w:sz w:val="20"/>
                <w:szCs w:val="20"/>
              </w:rPr>
              <w:t xml:space="preserve">Extension: </w:t>
            </w:r>
            <w:r>
              <w:rPr>
                <w:rFonts w:eastAsiaTheme="minorEastAsia"/>
                <w:sz w:val="20"/>
                <w:szCs w:val="20"/>
              </w:rPr>
              <w:t xml:space="preserve">Students can write sentences for the items that can be in the organic/ green waste bin / the process of turning food scraps into compost.   </w:t>
            </w:r>
          </w:p>
        </w:tc>
        <w:tc>
          <w:tcPr>
            <w:tcW w:w="2267" w:type="dxa"/>
          </w:tcPr>
          <w:p w14:paraId="3D76F8D1" w14:textId="77777777" w:rsidR="001F79CF" w:rsidRPr="00177E74" w:rsidRDefault="001F79CF" w:rsidP="001F79CF">
            <w:pPr>
              <w:spacing w:line="259" w:lineRule="auto"/>
              <w:rPr>
                <w:b/>
                <w:bCs/>
                <w:i/>
                <w:iCs/>
                <w:sz w:val="20"/>
                <w:szCs w:val="20"/>
              </w:rPr>
            </w:pPr>
            <w:r w:rsidRPr="00177E74">
              <w:rPr>
                <w:b/>
                <w:bCs/>
                <w:i/>
                <w:iCs/>
                <w:sz w:val="20"/>
                <w:szCs w:val="20"/>
              </w:rPr>
              <w:t>Reflection:</w:t>
            </w:r>
          </w:p>
          <w:p w14:paraId="18343B60" w14:textId="0D180262" w:rsidR="001F79CF" w:rsidRPr="000061B8" w:rsidRDefault="001F79CF" w:rsidP="001F79CF">
            <w:pPr>
              <w:pStyle w:val="ListParagraph"/>
              <w:numPr>
                <w:ilvl w:val="0"/>
                <w:numId w:val="8"/>
              </w:numPr>
              <w:spacing w:line="259" w:lineRule="auto"/>
              <w:ind w:left="320"/>
              <w:rPr>
                <w:i/>
                <w:iCs/>
                <w:sz w:val="20"/>
                <w:szCs w:val="20"/>
              </w:rPr>
            </w:pPr>
            <w:r w:rsidRPr="00177E74">
              <w:rPr>
                <w:sz w:val="20"/>
                <w:szCs w:val="20"/>
              </w:rPr>
              <w:t>Sha</w:t>
            </w:r>
            <w:r>
              <w:rPr>
                <w:sz w:val="20"/>
                <w:szCs w:val="20"/>
              </w:rPr>
              <w:t xml:space="preserve">re organic items found from catalogues. </w:t>
            </w:r>
          </w:p>
          <w:p w14:paraId="26D6965C" w14:textId="77777777" w:rsidR="001F79CF" w:rsidRPr="000061B8" w:rsidRDefault="001F79CF" w:rsidP="001F79CF">
            <w:pPr>
              <w:spacing w:line="259" w:lineRule="auto"/>
              <w:ind w:left="-40"/>
              <w:rPr>
                <w:i/>
                <w:iCs/>
                <w:sz w:val="20"/>
                <w:szCs w:val="20"/>
              </w:rPr>
            </w:pPr>
            <w:r w:rsidRPr="000061B8">
              <w:rPr>
                <w:b/>
                <w:bCs/>
                <w:i/>
                <w:iCs/>
                <w:sz w:val="20"/>
                <w:szCs w:val="20"/>
              </w:rPr>
              <w:t>Assessment</w:t>
            </w:r>
            <w:r w:rsidRPr="000061B8">
              <w:rPr>
                <w:i/>
                <w:iCs/>
                <w:sz w:val="20"/>
                <w:szCs w:val="20"/>
              </w:rPr>
              <w:t xml:space="preserve">: </w:t>
            </w:r>
          </w:p>
          <w:p w14:paraId="375FF008" w14:textId="00F81407" w:rsidR="00240FF5" w:rsidRPr="001F79CF" w:rsidRDefault="001F79CF" w:rsidP="001F79CF">
            <w:pPr>
              <w:pStyle w:val="ListParagraph"/>
              <w:numPr>
                <w:ilvl w:val="0"/>
                <w:numId w:val="8"/>
              </w:numPr>
              <w:spacing w:line="259" w:lineRule="auto"/>
              <w:ind w:left="324" w:hanging="324"/>
              <w:rPr>
                <w:b/>
                <w:bCs/>
                <w:i/>
                <w:iCs/>
                <w:sz w:val="20"/>
                <w:szCs w:val="20"/>
              </w:rPr>
            </w:pPr>
            <w:r w:rsidRPr="001F79CF">
              <w:rPr>
                <w:sz w:val="20"/>
                <w:szCs w:val="20"/>
              </w:rPr>
              <w:t xml:space="preserve">Monitor students for understanding of </w:t>
            </w:r>
            <w:r>
              <w:rPr>
                <w:sz w:val="20"/>
                <w:szCs w:val="20"/>
              </w:rPr>
              <w:t>organic</w:t>
            </w:r>
            <w:r w:rsidRPr="001F79CF">
              <w:rPr>
                <w:sz w:val="20"/>
                <w:szCs w:val="20"/>
              </w:rPr>
              <w:t xml:space="preserve"> items – from pasted items. </w:t>
            </w:r>
          </w:p>
        </w:tc>
      </w:tr>
      <w:tr w:rsidR="00240FF5" w:rsidRPr="00051AF4" w14:paraId="18F9DB8C" w14:textId="77777777" w:rsidTr="00C8124A">
        <w:trPr>
          <w:cantSplit/>
          <w:trHeight w:val="7332"/>
        </w:trPr>
        <w:tc>
          <w:tcPr>
            <w:tcW w:w="2552" w:type="dxa"/>
            <w:shd w:val="clear" w:color="auto" w:fill="auto"/>
            <w:vAlign w:val="center"/>
          </w:tcPr>
          <w:p w14:paraId="5B45F773" w14:textId="77777777" w:rsidR="00240FF5" w:rsidRDefault="00BA7265" w:rsidP="00240FF5">
            <w:pPr>
              <w:pStyle w:val="ListParagraph"/>
              <w:numPr>
                <w:ilvl w:val="0"/>
                <w:numId w:val="2"/>
              </w:numPr>
              <w:spacing w:after="0" w:line="240" w:lineRule="auto"/>
              <w:ind w:left="456"/>
              <w:rPr>
                <w:bCs/>
                <w:iCs/>
                <w:sz w:val="20"/>
                <w:szCs w:val="20"/>
              </w:rPr>
            </w:pPr>
            <w:r>
              <w:rPr>
                <w:bCs/>
                <w:iCs/>
                <w:sz w:val="20"/>
                <w:szCs w:val="20"/>
              </w:rPr>
              <w:lastRenderedPageBreak/>
              <w:t>IWB or TV</w:t>
            </w:r>
          </w:p>
          <w:p w14:paraId="341CB346" w14:textId="77777777" w:rsidR="00BA7265" w:rsidRDefault="00BA7265" w:rsidP="00BA7265">
            <w:pPr>
              <w:pStyle w:val="ListParagraph"/>
              <w:spacing w:after="0" w:line="240" w:lineRule="auto"/>
              <w:ind w:left="456"/>
              <w:rPr>
                <w:bCs/>
                <w:iCs/>
                <w:sz w:val="20"/>
                <w:szCs w:val="20"/>
              </w:rPr>
            </w:pPr>
          </w:p>
          <w:p w14:paraId="3773ABD4" w14:textId="3EF82C6A" w:rsidR="00BA7265" w:rsidRDefault="00BA7265" w:rsidP="00240FF5">
            <w:pPr>
              <w:pStyle w:val="ListParagraph"/>
              <w:numPr>
                <w:ilvl w:val="0"/>
                <w:numId w:val="2"/>
              </w:numPr>
              <w:spacing w:after="0" w:line="240" w:lineRule="auto"/>
              <w:ind w:left="456"/>
              <w:rPr>
                <w:bCs/>
                <w:iCs/>
                <w:sz w:val="20"/>
                <w:szCs w:val="20"/>
              </w:rPr>
            </w:pPr>
            <w:r>
              <w:rPr>
                <w:bCs/>
                <w:iCs/>
                <w:sz w:val="20"/>
                <w:szCs w:val="20"/>
              </w:rPr>
              <w:t>Whiteboard</w:t>
            </w:r>
          </w:p>
        </w:tc>
        <w:tc>
          <w:tcPr>
            <w:tcW w:w="2126" w:type="dxa"/>
          </w:tcPr>
          <w:p w14:paraId="1122AF21" w14:textId="77777777" w:rsidR="00240FF5" w:rsidRDefault="00240FF5" w:rsidP="00240FF5">
            <w:pPr>
              <w:pStyle w:val="NoSpacing"/>
              <w:numPr>
                <w:ilvl w:val="0"/>
                <w:numId w:val="1"/>
              </w:numPr>
              <w:ind w:left="454"/>
              <w:rPr>
                <w:sz w:val="20"/>
                <w:szCs w:val="20"/>
              </w:rPr>
            </w:pPr>
            <w:r>
              <w:rPr>
                <w:sz w:val="20"/>
                <w:szCs w:val="20"/>
              </w:rPr>
              <w:t xml:space="preserve">To identify items in the landfill bin. </w:t>
            </w:r>
          </w:p>
          <w:p w14:paraId="365C351E" w14:textId="77777777" w:rsidR="00BA7265" w:rsidRDefault="00BA7265" w:rsidP="00BA7265">
            <w:pPr>
              <w:pStyle w:val="NoSpacing"/>
              <w:ind w:left="454"/>
              <w:rPr>
                <w:sz w:val="20"/>
                <w:szCs w:val="20"/>
              </w:rPr>
            </w:pPr>
          </w:p>
          <w:p w14:paraId="6B93C259" w14:textId="09AE6361" w:rsidR="00BA7265" w:rsidRDefault="00BA7265" w:rsidP="00240FF5">
            <w:pPr>
              <w:pStyle w:val="NoSpacing"/>
              <w:numPr>
                <w:ilvl w:val="0"/>
                <w:numId w:val="1"/>
              </w:numPr>
              <w:ind w:left="454"/>
              <w:rPr>
                <w:sz w:val="20"/>
                <w:szCs w:val="20"/>
              </w:rPr>
            </w:pPr>
            <w:r>
              <w:rPr>
                <w:sz w:val="20"/>
                <w:szCs w:val="20"/>
              </w:rPr>
              <w:t xml:space="preserve">Describe what happens to items in landfill. </w:t>
            </w:r>
          </w:p>
        </w:tc>
        <w:tc>
          <w:tcPr>
            <w:tcW w:w="2693" w:type="dxa"/>
            <w:shd w:val="clear" w:color="auto" w:fill="auto"/>
          </w:tcPr>
          <w:p w14:paraId="1B91AE74" w14:textId="77777777" w:rsidR="00240FF5" w:rsidRDefault="00BA7265" w:rsidP="00240FF5">
            <w:pPr>
              <w:pStyle w:val="ListParagraph"/>
              <w:numPr>
                <w:ilvl w:val="0"/>
                <w:numId w:val="3"/>
              </w:numPr>
              <w:spacing w:line="259" w:lineRule="auto"/>
              <w:ind w:left="318"/>
            </w:pPr>
            <w:r>
              <w:t xml:space="preserve">What happens to items when they are recycled? </w:t>
            </w:r>
          </w:p>
          <w:p w14:paraId="1E93C479" w14:textId="72110D61" w:rsidR="00BA7265" w:rsidRDefault="00BA7265" w:rsidP="00240FF5">
            <w:pPr>
              <w:pStyle w:val="ListParagraph"/>
              <w:numPr>
                <w:ilvl w:val="0"/>
                <w:numId w:val="3"/>
              </w:numPr>
              <w:spacing w:line="259" w:lineRule="auto"/>
              <w:ind w:left="318"/>
            </w:pPr>
            <w:r>
              <w:t xml:space="preserve">What happens to items that can’t be recycled? Discuss that in some countries waste is burned or buried or sometimes shipped off to a trash island (Search </w:t>
            </w:r>
            <w:proofErr w:type="spellStart"/>
            <w:r>
              <w:t>Thilafushi</w:t>
            </w:r>
            <w:proofErr w:type="spellEnd"/>
            <w:r>
              <w:t xml:space="preserve"> on Google). </w:t>
            </w:r>
          </w:p>
        </w:tc>
        <w:tc>
          <w:tcPr>
            <w:tcW w:w="2835" w:type="dxa"/>
            <w:shd w:val="clear" w:color="auto" w:fill="auto"/>
          </w:tcPr>
          <w:p w14:paraId="11AB0F65" w14:textId="77777777" w:rsidR="00240FF5" w:rsidRDefault="00240FF5" w:rsidP="00240FF5">
            <w:pPr>
              <w:pStyle w:val="ListParagraph"/>
              <w:numPr>
                <w:ilvl w:val="0"/>
                <w:numId w:val="3"/>
              </w:numPr>
              <w:spacing w:line="259" w:lineRule="auto"/>
              <w:ind w:left="316"/>
              <w:rPr>
                <w:rFonts w:ascii="Calibri" w:hAnsi="Calibri" w:cs="Calibri"/>
                <w:color w:val="000000"/>
                <w:sz w:val="20"/>
                <w:szCs w:val="20"/>
              </w:rPr>
            </w:pPr>
            <w:r>
              <w:rPr>
                <w:rFonts w:ascii="Calibri" w:hAnsi="Calibri" w:cs="Calibri"/>
                <w:color w:val="000000"/>
                <w:sz w:val="20"/>
                <w:szCs w:val="20"/>
              </w:rPr>
              <w:t xml:space="preserve">What </w:t>
            </w:r>
            <w:r w:rsidR="00BA7265">
              <w:rPr>
                <w:rFonts w:ascii="Calibri" w:hAnsi="Calibri" w:cs="Calibri"/>
                <w:color w:val="000000"/>
                <w:sz w:val="20"/>
                <w:szCs w:val="20"/>
              </w:rPr>
              <w:t xml:space="preserve">items cannot be recycled? Hard to recycle items can also sometimes be recycled through </w:t>
            </w:r>
            <w:proofErr w:type="spellStart"/>
            <w:r w:rsidR="00BA7265">
              <w:rPr>
                <w:rFonts w:ascii="Calibri" w:hAnsi="Calibri" w:cs="Calibri"/>
                <w:color w:val="000000"/>
                <w:sz w:val="20"/>
                <w:szCs w:val="20"/>
              </w:rPr>
              <w:t>Terracycle</w:t>
            </w:r>
            <w:proofErr w:type="spellEnd"/>
            <w:r w:rsidR="00BA7265">
              <w:rPr>
                <w:rFonts w:ascii="Calibri" w:hAnsi="Calibri" w:cs="Calibri"/>
                <w:color w:val="000000"/>
                <w:sz w:val="20"/>
                <w:szCs w:val="20"/>
              </w:rPr>
              <w:t xml:space="preserve"> programs, Officeworks return stations (Batteries, E-Waste, pens and markers </w:t>
            </w:r>
            <w:proofErr w:type="spellStart"/>
            <w:r w:rsidR="00BA7265">
              <w:rPr>
                <w:rFonts w:ascii="Calibri" w:hAnsi="Calibri" w:cs="Calibri"/>
                <w:color w:val="000000"/>
                <w:sz w:val="20"/>
                <w:szCs w:val="20"/>
              </w:rPr>
              <w:t>etc</w:t>
            </w:r>
            <w:proofErr w:type="spellEnd"/>
            <w:r w:rsidR="00BA7265">
              <w:rPr>
                <w:rFonts w:ascii="Calibri" w:hAnsi="Calibri" w:cs="Calibri"/>
                <w:color w:val="000000"/>
                <w:sz w:val="20"/>
                <w:szCs w:val="20"/>
              </w:rPr>
              <w:t xml:space="preserve">). </w:t>
            </w:r>
          </w:p>
          <w:p w14:paraId="247F34F8" w14:textId="77777777" w:rsidR="00BA7265" w:rsidRDefault="00BA7265" w:rsidP="00BA7265">
            <w:pPr>
              <w:pStyle w:val="ListParagraph"/>
              <w:spacing w:line="259" w:lineRule="auto"/>
              <w:ind w:left="316"/>
              <w:rPr>
                <w:rFonts w:ascii="Calibri" w:hAnsi="Calibri" w:cs="Calibri"/>
                <w:color w:val="000000"/>
                <w:sz w:val="20"/>
                <w:szCs w:val="20"/>
              </w:rPr>
            </w:pPr>
          </w:p>
          <w:p w14:paraId="43E9A654" w14:textId="77777777" w:rsidR="00BA7265" w:rsidRDefault="00BA7265" w:rsidP="00240FF5">
            <w:pPr>
              <w:pStyle w:val="ListParagraph"/>
              <w:numPr>
                <w:ilvl w:val="0"/>
                <w:numId w:val="3"/>
              </w:numPr>
              <w:spacing w:line="259" w:lineRule="auto"/>
              <w:ind w:left="316"/>
              <w:rPr>
                <w:rFonts w:ascii="Calibri" w:hAnsi="Calibri" w:cs="Calibri"/>
                <w:color w:val="000000"/>
                <w:sz w:val="20"/>
                <w:szCs w:val="20"/>
              </w:rPr>
            </w:pPr>
            <w:r>
              <w:rPr>
                <w:rFonts w:ascii="Calibri" w:hAnsi="Calibri" w:cs="Calibri"/>
                <w:color w:val="000000"/>
                <w:sz w:val="20"/>
                <w:szCs w:val="20"/>
              </w:rPr>
              <w:t xml:space="preserve">Landfill is where items are buried and no longer able to be recycled – emphasize that items that go into the landfill bin are buried so we need to make sure that is the correct bin. </w:t>
            </w:r>
          </w:p>
          <w:p w14:paraId="759EAF84" w14:textId="77777777" w:rsidR="00BA7265" w:rsidRPr="00BA7265" w:rsidRDefault="00BA7265" w:rsidP="00BA7265">
            <w:pPr>
              <w:pStyle w:val="ListParagraph"/>
              <w:rPr>
                <w:rFonts w:ascii="Calibri" w:hAnsi="Calibri" w:cs="Calibri"/>
                <w:color w:val="000000"/>
                <w:sz w:val="20"/>
                <w:szCs w:val="20"/>
              </w:rPr>
            </w:pPr>
          </w:p>
          <w:p w14:paraId="69E47FE6" w14:textId="3C176406" w:rsidR="00BA7265" w:rsidRDefault="00BA7265" w:rsidP="00BA7265">
            <w:pPr>
              <w:pStyle w:val="ListParagraph"/>
              <w:numPr>
                <w:ilvl w:val="0"/>
                <w:numId w:val="3"/>
              </w:numPr>
              <w:spacing w:line="259" w:lineRule="auto"/>
              <w:ind w:left="316"/>
              <w:rPr>
                <w:rFonts w:ascii="Calibri" w:hAnsi="Calibri" w:cs="Calibri"/>
                <w:color w:val="000000"/>
                <w:sz w:val="20"/>
                <w:szCs w:val="20"/>
              </w:rPr>
            </w:pPr>
            <w:r>
              <w:rPr>
                <w:rFonts w:ascii="Calibri" w:hAnsi="Calibri" w:cs="Calibri"/>
                <w:color w:val="000000"/>
                <w:sz w:val="20"/>
                <w:szCs w:val="20"/>
              </w:rPr>
              <w:t xml:space="preserve">Show students the smarter future for waste video from the City of Casey </w:t>
            </w:r>
            <w:hyperlink r:id="rId28" w:history="1">
              <w:r w:rsidRPr="00BA7265">
                <w:rPr>
                  <w:rStyle w:val="Hyperlink"/>
                  <w:rFonts w:ascii="Calibri" w:hAnsi="Calibri" w:cs="Calibri"/>
                  <w:sz w:val="20"/>
                  <w:szCs w:val="20"/>
                </w:rPr>
                <w:t>website</w:t>
              </w:r>
            </w:hyperlink>
            <w:r w:rsidR="00570C12">
              <w:rPr>
                <w:rFonts w:ascii="Calibri" w:hAnsi="Calibri" w:cs="Calibri"/>
                <w:color w:val="000000"/>
                <w:sz w:val="20"/>
                <w:szCs w:val="20"/>
              </w:rPr>
              <w:t xml:space="preserve">. </w:t>
            </w:r>
          </w:p>
          <w:p w14:paraId="7E0B958C" w14:textId="77777777" w:rsidR="00BA7265" w:rsidRPr="00BA7265" w:rsidRDefault="00BA7265" w:rsidP="00BA7265">
            <w:pPr>
              <w:pStyle w:val="ListParagraph"/>
              <w:rPr>
                <w:rFonts w:ascii="Calibri" w:hAnsi="Calibri" w:cs="Calibri"/>
                <w:color w:val="000000"/>
                <w:sz w:val="20"/>
                <w:szCs w:val="20"/>
              </w:rPr>
            </w:pPr>
          </w:p>
          <w:p w14:paraId="25E51E6A" w14:textId="0533034C" w:rsidR="00BA7265" w:rsidRPr="00BA7265" w:rsidRDefault="00BA7265" w:rsidP="00BA7265">
            <w:pPr>
              <w:pStyle w:val="ListParagraph"/>
              <w:numPr>
                <w:ilvl w:val="0"/>
                <w:numId w:val="3"/>
              </w:numPr>
              <w:spacing w:line="259" w:lineRule="auto"/>
              <w:ind w:left="316"/>
              <w:rPr>
                <w:rFonts w:ascii="Calibri" w:hAnsi="Calibri" w:cs="Calibri"/>
                <w:color w:val="000000"/>
                <w:sz w:val="20"/>
                <w:szCs w:val="20"/>
              </w:rPr>
            </w:pPr>
            <w:r>
              <w:rPr>
                <w:rFonts w:ascii="Calibri" w:hAnsi="Calibri" w:cs="Calibri"/>
                <w:color w:val="000000"/>
                <w:sz w:val="20"/>
                <w:szCs w:val="20"/>
              </w:rPr>
              <w:t xml:space="preserve">Discuss possible solutions to the landfill problem. </w:t>
            </w:r>
          </w:p>
        </w:tc>
        <w:tc>
          <w:tcPr>
            <w:tcW w:w="3970" w:type="dxa"/>
            <w:shd w:val="clear" w:color="auto" w:fill="auto"/>
          </w:tcPr>
          <w:p w14:paraId="186BC6E8" w14:textId="77777777" w:rsidR="00BA7265" w:rsidRDefault="00BA7265" w:rsidP="00BA7265">
            <w:pPr>
              <w:spacing w:line="259" w:lineRule="auto"/>
              <w:rPr>
                <w:rFonts w:eastAsiaTheme="minorEastAsia"/>
                <w:sz w:val="20"/>
                <w:szCs w:val="20"/>
              </w:rPr>
            </w:pPr>
            <w:r>
              <w:rPr>
                <w:rFonts w:eastAsiaTheme="minorEastAsia"/>
                <w:i/>
                <w:iCs/>
                <w:sz w:val="20"/>
                <w:szCs w:val="20"/>
              </w:rPr>
              <w:t xml:space="preserve">Optional tasks: </w:t>
            </w:r>
            <w:r>
              <w:rPr>
                <w:rFonts w:eastAsiaTheme="minorEastAsia"/>
                <w:i/>
                <w:iCs/>
                <w:sz w:val="20"/>
                <w:szCs w:val="20"/>
              </w:rPr>
              <w:br/>
            </w:r>
          </w:p>
          <w:p w14:paraId="20B0B9CF" w14:textId="77777777" w:rsidR="00BA7265" w:rsidRDefault="00BA7265" w:rsidP="00B65D7A">
            <w:pPr>
              <w:pStyle w:val="ListParagraph"/>
              <w:numPr>
                <w:ilvl w:val="0"/>
                <w:numId w:val="10"/>
              </w:numPr>
              <w:spacing w:line="259" w:lineRule="auto"/>
              <w:ind w:left="323" w:hanging="323"/>
              <w:rPr>
                <w:rFonts w:eastAsiaTheme="minorEastAsia"/>
                <w:sz w:val="20"/>
                <w:szCs w:val="20"/>
              </w:rPr>
            </w:pPr>
            <w:r>
              <w:rPr>
                <w:rFonts w:eastAsiaTheme="minorEastAsia"/>
                <w:sz w:val="20"/>
                <w:szCs w:val="20"/>
              </w:rPr>
              <w:t xml:space="preserve">Students design an alternative to landfill burying of waste, draw and write a description of how they could manage waste instead. </w:t>
            </w:r>
          </w:p>
          <w:p w14:paraId="2DA0BEC6" w14:textId="77777777" w:rsidR="00B65D7A" w:rsidRDefault="00B65D7A" w:rsidP="00B65D7A">
            <w:pPr>
              <w:pStyle w:val="ListParagraph"/>
              <w:spacing w:line="259" w:lineRule="auto"/>
              <w:ind w:left="323" w:hanging="323"/>
              <w:rPr>
                <w:rFonts w:eastAsiaTheme="minorEastAsia"/>
                <w:sz w:val="20"/>
                <w:szCs w:val="20"/>
              </w:rPr>
            </w:pPr>
          </w:p>
          <w:p w14:paraId="32179EC2" w14:textId="77777777" w:rsidR="00BA7265" w:rsidRDefault="00BA7265" w:rsidP="00B65D7A">
            <w:pPr>
              <w:pStyle w:val="ListParagraph"/>
              <w:numPr>
                <w:ilvl w:val="0"/>
                <w:numId w:val="10"/>
              </w:numPr>
              <w:spacing w:line="259" w:lineRule="auto"/>
              <w:ind w:left="323" w:hanging="323"/>
              <w:rPr>
                <w:rFonts w:eastAsiaTheme="minorEastAsia"/>
                <w:sz w:val="20"/>
                <w:szCs w:val="20"/>
              </w:rPr>
            </w:pPr>
            <w:r>
              <w:rPr>
                <w:rFonts w:eastAsiaTheme="minorEastAsia"/>
                <w:sz w:val="20"/>
                <w:szCs w:val="20"/>
              </w:rPr>
              <w:t xml:space="preserve">Students write a recap on their understanding of landfill and what happens to waste that </w:t>
            </w:r>
            <w:r w:rsidR="00B65D7A">
              <w:rPr>
                <w:rFonts w:eastAsiaTheme="minorEastAsia"/>
                <w:sz w:val="20"/>
                <w:szCs w:val="20"/>
              </w:rPr>
              <w:t xml:space="preserve">ends up in landfill. </w:t>
            </w:r>
          </w:p>
          <w:p w14:paraId="4F32377E" w14:textId="77777777" w:rsidR="00B65D7A" w:rsidRPr="00B65D7A" w:rsidRDefault="00B65D7A" w:rsidP="00B65D7A">
            <w:pPr>
              <w:pStyle w:val="ListParagraph"/>
              <w:rPr>
                <w:rFonts w:eastAsiaTheme="minorEastAsia"/>
                <w:sz w:val="20"/>
                <w:szCs w:val="20"/>
              </w:rPr>
            </w:pPr>
          </w:p>
          <w:p w14:paraId="61CC94C8" w14:textId="3E0B1B6E" w:rsidR="00B65D7A" w:rsidRPr="00BA7265" w:rsidRDefault="00B65D7A" w:rsidP="00B65D7A">
            <w:pPr>
              <w:pStyle w:val="ListParagraph"/>
              <w:numPr>
                <w:ilvl w:val="0"/>
                <w:numId w:val="10"/>
              </w:numPr>
              <w:spacing w:line="259" w:lineRule="auto"/>
              <w:ind w:left="323" w:hanging="323"/>
              <w:rPr>
                <w:rFonts w:eastAsiaTheme="minorEastAsia"/>
                <w:sz w:val="20"/>
                <w:szCs w:val="20"/>
              </w:rPr>
            </w:pPr>
            <w:r>
              <w:rPr>
                <w:rFonts w:eastAsiaTheme="minorEastAsia"/>
                <w:sz w:val="20"/>
                <w:szCs w:val="20"/>
              </w:rPr>
              <w:t xml:space="preserve">Students draw a landfill site and how the waste is buried. </w:t>
            </w:r>
          </w:p>
        </w:tc>
        <w:tc>
          <w:tcPr>
            <w:tcW w:w="2267" w:type="dxa"/>
          </w:tcPr>
          <w:p w14:paraId="4A8A470E" w14:textId="77777777" w:rsidR="00570C12" w:rsidRPr="00177E74" w:rsidRDefault="00570C12" w:rsidP="00570C12">
            <w:pPr>
              <w:spacing w:line="259" w:lineRule="auto"/>
              <w:rPr>
                <w:b/>
                <w:bCs/>
                <w:i/>
                <w:iCs/>
                <w:sz w:val="20"/>
                <w:szCs w:val="20"/>
              </w:rPr>
            </w:pPr>
            <w:r w:rsidRPr="00177E74">
              <w:rPr>
                <w:b/>
                <w:bCs/>
                <w:i/>
                <w:iCs/>
                <w:sz w:val="20"/>
                <w:szCs w:val="20"/>
              </w:rPr>
              <w:t>Reflection:</w:t>
            </w:r>
          </w:p>
          <w:p w14:paraId="35D4B6F5" w14:textId="705D47FF" w:rsidR="00570C12" w:rsidRPr="000061B8" w:rsidRDefault="00570C12" w:rsidP="00570C12">
            <w:pPr>
              <w:pStyle w:val="ListParagraph"/>
              <w:numPr>
                <w:ilvl w:val="0"/>
                <w:numId w:val="8"/>
              </w:numPr>
              <w:spacing w:line="259" w:lineRule="auto"/>
              <w:ind w:left="320"/>
              <w:rPr>
                <w:i/>
                <w:iCs/>
                <w:sz w:val="20"/>
                <w:szCs w:val="20"/>
              </w:rPr>
            </w:pPr>
            <w:r w:rsidRPr="00177E74">
              <w:rPr>
                <w:sz w:val="20"/>
                <w:szCs w:val="20"/>
              </w:rPr>
              <w:t>Sha</w:t>
            </w:r>
            <w:r>
              <w:rPr>
                <w:sz w:val="20"/>
                <w:szCs w:val="20"/>
              </w:rPr>
              <w:t xml:space="preserve">re understanding of landfill.  </w:t>
            </w:r>
          </w:p>
          <w:p w14:paraId="3C7BAACC" w14:textId="77777777" w:rsidR="00570C12" w:rsidRPr="000061B8" w:rsidRDefault="00570C12" w:rsidP="00570C12">
            <w:pPr>
              <w:spacing w:line="259" w:lineRule="auto"/>
              <w:ind w:left="-40"/>
              <w:rPr>
                <w:i/>
                <w:iCs/>
                <w:sz w:val="20"/>
                <w:szCs w:val="20"/>
              </w:rPr>
            </w:pPr>
            <w:r w:rsidRPr="000061B8">
              <w:rPr>
                <w:b/>
                <w:bCs/>
                <w:i/>
                <w:iCs/>
                <w:sz w:val="20"/>
                <w:szCs w:val="20"/>
              </w:rPr>
              <w:t>Assessment</w:t>
            </w:r>
            <w:r w:rsidRPr="000061B8">
              <w:rPr>
                <w:i/>
                <w:iCs/>
                <w:sz w:val="20"/>
                <w:szCs w:val="20"/>
              </w:rPr>
              <w:t xml:space="preserve">: </w:t>
            </w:r>
          </w:p>
          <w:p w14:paraId="0074B96B" w14:textId="7D5604A6" w:rsidR="00240FF5" w:rsidRPr="00570C12" w:rsidRDefault="00570C12" w:rsidP="00570C12">
            <w:pPr>
              <w:pStyle w:val="ListParagraph"/>
              <w:numPr>
                <w:ilvl w:val="0"/>
                <w:numId w:val="8"/>
              </w:numPr>
              <w:spacing w:line="259" w:lineRule="auto"/>
              <w:ind w:left="324" w:hanging="324"/>
              <w:rPr>
                <w:b/>
                <w:bCs/>
                <w:i/>
                <w:iCs/>
                <w:sz w:val="20"/>
                <w:szCs w:val="20"/>
              </w:rPr>
            </w:pPr>
            <w:r w:rsidRPr="00570C12">
              <w:rPr>
                <w:sz w:val="20"/>
                <w:szCs w:val="20"/>
              </w:rPr>
              <w:t xml:space="preserve">Monitor students for understanding of </w:t>
            </w:r>
            <w:r>
              <w:rPr>
                <w:sz w:val="20"/>
                <w:szCs w:val="20"/>
              </w:rPr>
              <w:t>landfill and the process of burying trash</w:t>
            </w:r>
            <w:r w:rsidRPr="00570C12">
              <w:rPr>
                <w:sz w:val="20"/>
                <w:szCs w:val="20"/>
              </w:rPr>
              <w:t>.</w:t>
            </w:r>
          </w:p>
        </w:tc>
      </w:tr>
    </w:tbl>
    <w:p w14:paraId="022EFFC2" w14:textId="77777777" w:rsidR="00787368" w:rsidRDefault="00787368"/>
    <w:sectPr w:rsidR="00787368" w:rsidSect="00495A35">
      <w:headerReference w:type="default" r:id="rId29"/>
      <w:pgSz w:w="16838" w:h="11906" w:orient="landscape"/>
      <w:pgMar w:top="284" w:right="536" w:bottom="284" w:left="1440" w:header="287"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FB30C2" w14:textId="77777777" w:rsidR="003415F9" w:rsidRDefault="003415F9" w:rsidP="00A34EAD">
      <w:pPr>
        <w:spacing w:after="0" w:line="240" w:lineRule="auto"/>
      </w:pPr>
      <w:r>
        <w:separator/>
      </w:r>
    </w:p>
  </w:endnote>
  <w:endnote w:type="continuationSeparator" w:id="0">
    <w:p w14:paraId="538694D4" w14:textId="77777777" w:rsidR="003415F9" w:rsidRDefault="003415F9" w:rsidP="00A34E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5491D1" w14:textId="77777777" w:rsidR="003415F9" w:rsidRDefault="003415F9" w:rsidP="00A34EAD">
      <w:pPr>
        <w:spacing w:after="0" w:line="240" w:lineRule="auto"/>
      </w:pPr>
      <w:r>
        <w:separator/>
      </w:r>
    </w:p>
  </w:footnote>
  <w:footnote w:type="continuationSeparator" w:id="0">
    <w:p w14:paraId="3E056BAA" w14:textId="77777777" w:rsidR="003415F9" w:rsidRDefault="003415F9" w:rsidP="00A34E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15735" w:type="dxa"/>
      <w:tblInd w:w="-431" w:type="dxa"/>
      <w:tblLook w:val="04A0" w:firstRow="1" w:lastRow="0" w:firstColumn="1" w:lastColumn="0" w:noHBand="0" w:noVBand="1"/>
    </w:tblPr>
    <w:tblGrid>
      <w:gridCol w:w="1844"/>
      <w:gridCol w:w="2126"/>
      <w:gridCol w:w="2693"/>
      <w:gridCol w:w="2835"/>
      <w:gridCol w:w="3969"/>
      <w:gridCol w:w="2268"/>
    </w:tblGrid>
    <w:tr w:rsidR="00A34EAD" w14:paraId="15AEF38A" w14:textId="77777777" w:rsidTr="003435DD">
      <w:tc>
        <w:tcPr>
          <w:tcW w:w="15735" w:type="dxa"/>
          <w:gridSpan w:val="6"/>
        </w:tcPr>
        <w:p w14:paraId="065212FC" w14:textId="0DF17636" w:rsidR="00A34EAD" w:rsidRPr="00A34EAD" w:rsidRDefault="00A34EAD" w:rsidP="00A34EAD">
          <w:pPr>
            <w:pStyle w:val="Header"/>
            <w:jc w:val="center"/>
            <w:rPr>
              <w:b/>
              <w:bCs/>
            </w:rPr>
          </w:pPr>
          <w:r>
            <w:rPr>
              <w:b/>
              <w:bCs/>
            </w:rPr>
            <w:t>Instructional Model</w:t>
          </w:r>
        </w:p>
      </w:tc>
    </w:tr>
    <w:tr w:rsidR="00A34EAD" w14:paraId="371F3B2C" w14:textId="77777777" w:rsidTr="003435DD">
      <w:tc>
        <w:tcPr>
          <w:tcW w:w="1844" w:type="dxa"/>
          <w:shd w:val="clear" w:color="auto" w:fill="2F5496" w:themeFill="accent1" w:themeFillShade="BF"/>
        </w:tcPr>
        <w:p w14:paraId="7AE8E204" w14:textId="467F8968" w:rsidR="00A34EAD" w:rsidRPr="00A34EAD" w:rsidRDefault="00A34EAD" w:rsidP="00A34EAD">
          <w:pPr>
            <w:pStyle w:val="Header"/>
            <w:jc w:val="center"/>
            <w:rPr>
              <w:b/>
              <w:bCs/>
              <w:sz w:val="20"/>
              <w:szCs w:val="20"/>
            </w:rPr>
          </w:pPr>
          <w:r w:rsidRPr="00A34EAD">
            <w:rPr>
              <w:b/>
              <w:bCs/>
              <w:sz w:val="20"/>
              <w:szCs w:val="20"/>
            </w:rPr>
            <w:t>Resources required</w:t>
          </w:r>
        </w:p>
      </w:tc>
      <w:tc>
        <w:tcPr>
          <w:tcW w:w="2126" w:type="dxa"/>
          <w:shd w:val="clear" w:color="auto" w:fill="CE6E2C"/>
        </w:tcPr>
        <w:p w14:paraId="5333B05C" w14:textId="78CD7FA3" w:rsidR="00A34EAD" w:rsidRPr="00A34EAD" w:rsidRDefault="00A34EAD" w:rsidP="00A34EAD">
          <w:pPr>
            <w:pStyle w:val="Header"/>
            <w:jc w:val="center"/>
            <w:rPr>
              <w:b/>
              <w:bCs/>
              <w:sz w:val="20"/>
              <w:szCs w:val="20"/>
            </w:rPr>
          </w:pPr>
          <w:r w:rsidRPr="00A34EAD">
            <w:rPr>
              <w:b/>
              <w:bCs/>
              <w:sz w:val="20"/>
              <w:szCs w:val="20"/>
            </w:rPr>
            <w:t>Learning intention</w:t>
          </w:r>
        </w:p>
      </w:tc>
      <w:tc>
        <w:tcPr>
          <w:tcW w:w="2693" w:type="dxa"/>
          <w:shd w:val="clear" w:color="auto" w:fill="2D8923"/>
        </w:tcPr>
        <w:p w14:paraId="43A17BFA" w14:textId="54E653D5" w:rsidR="00A34EAD" w:rsidRPr="00A34EAD" w:rsidRDefault="00A34EAD" w:rsidP="00A34EAD">
          <w:pPr>
            <w:pStyle w:val="Header"/>
            <w:jc w:val="center"/>
            <w:rPr>
              <w:b/>
              <w:bCs/>
              <w:sz w:val="20"/>
              <w:szCs w:val="20"/>
            </w:rPr>
          </w:pPr>
          <w:r w:rsidRPr="00A34EAD">
            <w:rPr>
              <w:b/>
              <w:bCs/>
              <w:sz w:val="20"/>
              <w:szCs w:val="20"/>
            </w:rPr>
            <w:t>Whole class tuning in</w:t>
          </w:r>
        </w:p>
        <w:p w14:paraId="01018B79" w14:textId="76E6BC4E" w:rsidR="00A34EAD" w:rsidRPr="00A34EAD" w:rsidRDefault="00A34EAD" w:rsidP="00A34EAD">
          <w:pPr>
            <w:pStyle w:val="Header"/>
            <w:jc w:val="center"/>
            <w:rPr>
              <w:b/>
              <w:bCs/>
              <w:sz w:val="20"/>
              <w:szCs w:val="20"/>
            </w:rPr>
          </w:pPr>
          <w:r w:rsidRPr="00A34EAD">
            <w:rPr>
              <w:b/>
              <w:bCs/>
              <w:sz w:val="20"/>
              <w:szCs w:val="20"/>
            </w:rPr>
            <w:t>5 min</w:t>
          </w:r>
        </w:p>
      </w:tc>
      <w:tc>
        <w:tcPr>
          <w:tcW w:w="2835" w:type="dxa"/>
          <w:shd w:val="clear" w:color="auto" w:fill="2F5496" w:themeFill="accent1" w:themeFillShade="BF"/>
        </w:tcPr>
        <w:p w14:paraId="6A15638A" w14:textId="77777777" w:rsidR="00A34EAD" w:rsidRPr="00A34EAD" w:rsidRDefault="00A34EAD" w:rsidP="00A34EAD">
          <w:pPr>
            <w:pStyle w:val="Header"/>
            <w:jc w:val="center"/>
            <w:rPr>
              <w:b/>
              <w:bCs/>
              <w:sz w:val="20"/>
              <w:szCs w:val="20"/>
            </w:rPr>
          </w:pPr>
          <w:r w:rsidRPr="00A34EAD">
            <w:rPr>
              <w:b/>
              <w:bCs/>
              <w:sz w:val="20"/>
              <w:szCs w:val="20"/>
            </w:rPr>
            <w:t>Whole group mini lesson</w:t>
          </w:r>
        </w:p>
        <w:p w14:paraId="33505076" w14:textId="1797452F" w:rsidR="00A34EAD" w:rsidRPr="00A34EAD" w:rsidRDefault="00A34EAD" w:rsidP="00A34EAD">
          <w:pPr>
            <w:pStyle w:val="Header"/>
            <w:jc w:val="center"/>
            <w:rPr>
              <w:b/>
              <w:bCs/>
              <w:sz w:val="20"/>
              <w:szCs w:val="20"/>
            </w:rPr>
          </w:pPr>
          <w:r w:rsidRPr="00A34EAD">
            <w:rPr>
              <w:b/>
              <w:bCs/>
              <w:sz w:val="20"/>
              <w:szCs w:val="20"/>
            </w:rPr>
            <w:t>15 min</w:t>
          </w:r>
        </w:p>
      </w:tc>
      <w:tc>
        <w:tcPr>
          <w:tcW w:w="3969" w:type="dxa"/>
          <w:shd w:val="clear" w:color="auto" w:fill="CE6E2C"/>
        </w:tcPr>
        <w:p w14:paraId="4A98F8D5" w14:textId="232AE2A1" w:rsidR="00A34EAD" w:rsidRPr="00A34EAD" w:rsidRDefault="00A34EAD" w:rsidP="00A34EAD">
          <w:pPr>
            <w:pStyle w:val="Header"/>
            <w:jc w:val="center"/>
            <w:rPr>
              <w:b/>
              <w:bCs/>
              <w:sz w:val="20"/>
              <w:szCs w:val="20"/>
            </w:rPr>
          </w:pPr>
          <w:r w:rsidRPr="00A34EAD">
            <w:rPr>
              <w:b/>
              <w:bCs/>
              <w:sz w:val="20"/>
              <w:szCs w:val="20"/>
            </w:rPr>
            <w:t>Independent task/ small group activity or Teacher led group</w:t>
          </w:r>
        </w:p>
        <w:p w14:paraId="2B2B9EDA" w14:textId="18F1C60E" w:rsidR="00A34EAD" w:rsidRPr="00A34EAD" w:rsidRDefault="00A34EAD" w:rsidP="00A34EAD">
          <w:pPr>
            <w:pStyle w:val="Header"/>
            <w:jc w:val="center"/>
            <w:rPr>
              <w:b/>
              <w:bCs/>
              <w:sz w:val="20"/>
              <w:szCs w:val="20"/>
            </w:rPr>
          </w:pPr>
          <w:r w:rsidRPr="00A34EAD">
            <w:rPr>
              <w:b/>
              <w:bCs/>
              <w:sz w:val="20"/>
              <w:szCs w:val="20"/>
            </w:rPr>
            <w:t>35 min</w:t>
          </w:r>
        </w:p>
      </w:tc>
      <w:tc>
        <w:tcPr>
          <w:tcW w:w="2268" w:type="dxa"/>
          <w:shd w:val="clear" w:color="auto" w:fill="2D8923"/>
        </w:tcPr>
        <w:p w14:paraId="64E559D0" w14:textId="3F450292" w:rsidR="00A34EAD" w:rsidRPr="00A34EAD" w:rsidRDefault="00A34EAD" w:rsidP="00A34EAD">
          <w:pPr>
            <w:pStyle w:val="Header"/>
            <w:jc w:val="center"/>
            <w:rPr>
              <w:b/>
              <w:bCs/>
              <w:sz w:val="20"/>
              <w:szCs w:val="20"/>
            </w:rPr>
          </w:pPr>
          <w:r w:rsidRPr="00A34EAD">
            <w:rPr>
              <w:b/>
              <w:bCs/>
              <w:sz w:val="20"/>
              <w:szCs w:val="20"/>
            </w:rPr>
            <w:t>Reflection/ Assessment</w:t>
          </w:r>
        </w:p>
        <w:p w14:paraId="4379EA53" w14:textId="2820871B" w:rsidR="00A34EAD" w:rsidRPr="00A34EAD" w:rsidRDefault="00A34EAD" w:rsidP="00A34EAD">
          <w:pPr>
            <w:pStyle w:val="Header"/>
            <w:jc w:val="center"/>
            <w:rPr>
              <w:b/>
              <w:bCs/>
              <w:sz w:val="20"/>
              <w:szCs w:val="20"/>
            </w:rPr>
          </w:pPr>
          <w:r w:rsidRPr="00A34EAD">
            <w:rPr>
              <w:b/>
              <w:bCs/>
              <w:sz w:val="20"/>
              <w:szCs w:val="20"/>
            </w:rPr>
            <w:t>5 mins</w:t>
          </w:r>
        </w:p>
      </w:tc>
    </w:tr>
  </w:tbl>
  <w:p w14:paraId="43CF5C2A" w14:textId="25C725F0" w:rsidR="00A34EAD" w:rsidRDefault="00AC1573">
    <w:pPr>
      <w:pStyle w:val="Header"/>
    </w:pPr>
    <w:r>
      <w:rPr>
        <w:noProof/>
      </w:rPr>
      <w:drawing>
        <wp:anchor distT="0" distB="0" distL="114300" distR="114300" simplePos="0" relativeHeight="251658240" behindDoc="1" locked="0" layoutInCell="1" allowOverlap="1" wp14:anchorId="298F475D" wp14:editId="791EA94F">
          <wp:simplePos x="0" y="0"/>
          <wp:positionH relativeFrom="column">
            <wp:posOffset>-812800</wp:posOffset>
          </wp:positionH>
          <wp:positionV relativeFrom="paragraph">
            <wp:posOffset>-755650</wp:posOffset>
          </wp:positionV>
          <wp:extent cx="476250" cy="786500"/>
          <wp:effectExtent l="0" t="0" r="0" b="0"/>
          <wp:wrapNone/>
          <wp:docPr id="1988723027" name="Picture 1"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8723027" name="Picture 1" descr="A black and white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476250" cy="7865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374F29"/>
    <w:multiLevelType w:val="hybridMultilevel"/>
    <w:tmpl w:val="3A08A43A"/>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2364EAC"/>
    <w:multiLevelType w:val="hybridMultilevel"/>
    <w:tmpl w:val="14B2679A"/>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DED5215"/>
    <w:multiLevelType w:val="hybridMultilevel"/>
    <w:tmpl w:val="8E5AA79E"/>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20256391"/>
    <w:multiLevelType w:val="hybridMultilevel"/>
    <w:tmpl w:val="E32CCB0C"/>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2E601C0"/>
    <w:multiLevelType w:val="hybridMultilevel"/>
    <w:tmpl w:val="886AE16A"/>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49CA1013"/>
    <w:multiLevelType w:val="hybridMultilevel"/>
    <w:tmpl w:val="BF883F4A"/>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643A543B"/>
    <w:multiLevelType w:val="hybridMultilevel"/>
    <w:tmpl w:val="3DE61154"/>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689A214D"/>
    <w:multiLevelType w:val="hybridMultilevel"/>
    <w:tmpl w:val="779E8BB2"/>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69011761"/>
    <w:multiLevelType w:val="hybridMultilevel"/>
    <w:tmpl w:val="518E4284"/>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6D5F2FF7"/>
    <w:multiLevelType w:val="hybridMultilevel"/>
    <w:tmpl w:val="7BD4E4B4"/>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118186418">
    <w:abstractNumId w:val="6"/>
  </w:num>
  <w:num w:numId="2" w16cid:durableId="297880420">
    <w:abstractNumId w:val="4"/>
  </w:num>
  <w:num w:numId="3" w16cid:durableId="154300033">
    <w:abstractNumId w:val="1"/>
  </w:num>
  <w:num w:numId="4" w16cid:durableId="1539274506">
    <w:abstractNumId w:val="2"/>
  </w:num>
  <w:num w:numId="5" w16cid:durableId="447970974">
    <w:abstractNumId w:val="5"/>
  </w:num>
  <w:num w:numId="6" w16cid:durableId="1132553535">
    <w:abstractNumId w:val="8"/>
  </w:num>
  <w:num w:numId="7" w16cid:durableId="959728255">
    <w:abstractNumId w:val="3"/>
  </w:num>
  <w:num w:numId="8" w16cid:durableId="2012104417">
    <w:abstractNumId w:val="9"/>
  </w:num>
  <w:num w:numId="9" w16cid:durableId="234584981">
    <w:abstractNumId w:val="7"/>
  </w:num>
  <w:num w:numId="10" w16cid:durableId="16234154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4EAD"/>
    <w:rsid w:val="000061B8"/>
    <w:rsid w:val="00030A27"/>
    <w:rsid w:val="000703A9"/>
    <w:rsid w:val="000D7D3A"/>
    <w:rsid w:val="0010415F"/>
    <w:rsid w:val="00177E74"/>
    <w:rsid w:val="001F79CF"/>
    <w:rsid w:val="002138F6"/>
    <w:rsid w:val="00240FF5"/>
    <w:rsid w:val="002F0132"/>
    <w:rsid w:val="002F6389"/>
    <w:rsid w:val="00326689"/>
    <w:rsid w:val="003415F9"/>
    <w:rsid w:val="003435DD"/>
    <w:rsid w:val="00387790"/>
    <w:rsid w:val="003E0F46"/>
    <w:rsid w:val="00495A35"/>
    <w:rsid w:val="004C34EA"/>
    <w:rsid w:val="004E0144"/>
    <w:rsid w:val="0053204F"/>
    <w:rsid w:val="00570C12"/>
    <w:rsid w:val="005D057F"/>
    <w:rsid w:val="00626E52"/>
    <w:rsid w:val="006353F8"/>
    <w:rsid w:val="0067379C"/>
    <w:rsid w:val="00787368"/>
    <w:rsid w:val="007915CF"/>
    <w:rsid w:val="007F0989"/>
    <w:rsid w:val="007F6D65"/>
    <w:rsid w:val="00814829"/>
    <w:rsid w:val="009248FB"/>
    <w:rsid w:val="00944096"/>
    <w:rsid w:val="009F77C6"/>
    <w:rsid w:val="00A166C2"/>
    <w:rsid w:val="00A34EAD"/>
    <w:rsid w:val="00AA6E1E"/>
    <w:rsid w:val="00AC1573"/>
    <w:rsid w:val="00B0591C"/>
    <w:rsid w:val="00B428E6"/>
    <w:rsid w:val="00B43B23"/>
    <w:rsid w:val="00B65D7A"/>
    <w:rsid w:val="00BA7265"/>
    <w:rsid w:val="00BF1119"/>
    <w:rsid w:val="00BF6D10"/>
    <w:rsid w:val="00C43DBF"/>
    <w:rsid w:val="00C8124A"/>
    <w:rsid w:val="00CA1EC3"/>
    <w:rsid w:val="00CF14CA"/>
    <w:rsid w:val="00E50CFC"/>
    <w:rsid w:val="00F5523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59A814"/>
  <w15:chartTrackingRefBased/>
  <w15:docId w15:val="{630365F5-B624-4188-B3F4-DF3624C6C3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EAD"/>
    <w:pPr>
      <w:spacing w:after="200" w:line="276" w:lineRule="auto"/>
    </w:pPr>
    <w:rPr>
      <w:kern w:val="0"/>
      <w:lang w:val="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34EAD"/>
    <w:pPr>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34EAD"/>
    <w:rPr>
      <w:color w:val="0563C1" w:themeColor="hyperlink"/>
      <w:u w:val="single"/>
    </w:rPr>
  </w:style>
  <w:style w:type="paragraph" w:styleId="ListParagraph">
    <w:name w:val="List Paragraph"/>
    <w:basedOn w:val="Normal"/>
    <w:uiPriority w:val="34"/>
    <w:qFormat/>
    <w:rsid w:val="00A34EAD"/>
    <w:pPr>
      <w:ind w:left="720"/>
      <w:contextualSpacing/>
    </w:pPr>
  </w:style>
  <w:style w:type="paragraph" w:styleId="NoSpacing">
    <w:name w:val="No Spacing"/>
    <w:uiPriority w:val="1"/>
    <w:qFormat/>
    <w:rsid w:val="00A34EAD"/>
    <w:pPr>
      <w:spacing w:after="0" w:line="240" w:lineRule="auto"/>
    </w:pPr>
    <w:rPr>
      <w:kern w:val="0"/>
      <w14:ligatures w14:val="none"/>
    </w:rPr>
  </w:style>
  <w:style w:type="character" w:customStyle="1" w:styleId="TabletextCharChar">
    <w:name w:val="Table text Char Char"/>
    <w:link w:val="Tabletext"/>
    <w:rsid w:val="00A34EAD"/>
    <w:rPr>
      <w:rFonts w:ascii="Arial" w:hAnsi="Arial"/>
    </w:rPr>
  </w:style>
  <w:style w:type="paragraph" w:customStyle="1" w:styleId="Tabletext">
    <w:name w:val="Table text"/>
    <w:link w:val="TabletextCharChar"/>
    <w:rsid w:val="00A34EAD"/>
    <w:pPr>
      <w:spacing w:before="40" w:after="40" w:line="220" w:lineRule="atLeast"/>
    </w:pPr>
    <w:rPr>
      <w:rFonts w:ascii="Arial" w:hAnsi="Arial"/>
    </w:rPr>
  </w:style>
  <w:style w:type="paragraph" w:styleId="Header">
    <w:name w:val="header"/>
    <w:basedOn w:val="Normal"/>
    <w:link w:val="HeaderChar"/>
    <w:uiPriority w:val="99"/>
    <w:unhideWhenUsed/>
    <w:rsid w:val="00A34EAD"/>
    <w:pPr>
      <w:tabs>
        <w:tab w:val="center" w:pos="4513"/>
        <w:tab w:val="right" w:pos="9026"/>
      </w:tabs>
      <w:spacing w:after="0" w:line="240" w:lineRule="auto"/>
    </w:pPr>
  </w:style>
  <w:style w:type="character" w:customStyle="1" w:styleId="HeaderChar">
    <w:name w:val="Header Char"/>
    <w:basedOn w:val="DefaultParagraphFont"/>
    <w:link w:val="Header"/>
    <w:uiPriority w:val="99"/>
    <w:rsid w:val="00A34EAD"/>
    <w:rPr>
      <w:kern w:val="0"/>
      <w:lang w:val="en-US"/>
      <w14:ligatures w14:val="none"/>
    </w:rPr>
  </w:style>
  <w:style w:type="paragraph" w:styleId="Footer">
    <w:name w:val="footer"/>
    <w:basedOn w:val="Normal"/>
    <w:link w:val="FooterChar"/>
    <w:uiPriority w:val="99"/>
    <w:unhideWhenUsed/>
    <w:rsid w:val="00A34EAD"/>
    <w:pPr>
      <w:tabs>
        <w:tab w:val="center" w:pos="4513"/>
        <w:tab w:val="right" w:pos="9026"/>
      </w:tabs>
      <w:spacing w:after="0" w:line="240" w:lineRule="auto"/>
    </w:pPr>
  </w:style>
  <w:style w:type="character" w:customStyle="1" w:styleId="FooterChar">
    <w:name w:val="Footer Char"/>
    <w:basedOn w:val="DefaultParagraphFont"/>
    <w:link w:val="Footer"/>
    <w:uiPriority w:val="99"/>
    <w:rsid w:val="00A34EAD"/>
    <w:rPr>
      <w:kern w:val="0"/>
      <w:lang w:val="en-US"/>
      <w14:ligatures w14:val="none"/>
    </w:rPr>
  </w:style>
  <w:style w:type="character" w:styleId="UnresolvedMention">
    <w:name w:val="Unresolved Mention"/>
    <w:basedOn w:val="DefaultParagraphFont"/>
    <w:uiPriority w:val="99"/>
    <w:semiHidden/>
    <w:unhideWhenUsed/>
    <w:rsid w:val="003E0F46"/>
    <w:rPr>
      <w:color w:val="605E5C"/>
      <w:shd w:val="clear" w:color="auto" w:fill="E1DFDD"/>
    </w:rPr>
  </w:style>
  <w:style w:type="character" w:styleId="FollowedHyperlink">
    <w:name w:val="FollowedHyperlink"/>
    <w:basedOn w:val="DefaultParagraphFont"/>
    <w:uiPriority w:val="99"/>
    <w:semiHidden/>
    <w:unhideWhenUsed/>
    <w:rsid w:val="0067379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ictoriancurriculum.vcaa.vic.edu.au/Curriculum/ContentDescription/VCSSU045" TargetMode="External"/><Relationship Id="rId13" Type="http://schemas.openxmlformats.org/officeDocument/2006/relationships/hyperlink" Target="https://victoriancurriculum.vcaa.vic.edu.au/Curriculum/ContentDescription/VCSIS055" TargetMode="External"/><Relationship Id="rId18" Type="http://schemas.openxmlformats.org/officeDocument/2006/relationships/hyperlink" Target="https://victoriancurriculum.vcaa.vic.edu.au/Curriculum/ContentDescription/VCELY210" TargetMode="External"/><Relationship Id="rId26" Type="http://schemas.openxmlformats.org/officeDocument/2006/relationships/hyperlink" Target="https://www.youtube.com/watch?v=CCS6iOG5G68" TargetMode="External"/><Relationship Id="rId3" Type="http://schemas.openxmlformats.org/officeDocument/2006/relationships/settings" Target="settings.xml"/><Relationship Id="rId21" Type="http://schemas.openxmlformats.org/officeDocument/2006/relationships/hyperlink" Target="https://victoriancurriculum.vcaa.vic.edu.au/Curriculum/ContentDescription/VCELY244" TargetMode="External"/><Relationship Id="rId7" Type="http://schemas.openxmlformats.org/officeDocument/2006/relationships/hyperlink" Target="https://victoriancurriculum.vcaa.vic.edu.au/Curriculum/ContentDescription/VCSSU047" TargetMode="External"/><Relationship Id="rId12" Type="http://schemas.openxmlformats.org/officeDocument/2006/relationships/hyperlink" Target="https://victoriancurriculum.vcaa.vic.edu.au/Curriculum/ContentDescription/VCSIS053" TargetMode="External"/><Relationship Id="rId17" Type="http://schemas.openxmlformats.org/officeDocument/2006/relationships/hyperlink" Target="https://victoriancurriculum.vcaa.vic.edu.au/Curriculum/ContentDescription/VCELA199" TargetMode="External"/><Relationship Id="rId25" Type="http://schemas.openxmlformats.org/officeDocument/2006/relationships/hyperlink" Target="mailto:eduwaste@casey.vic.gov.au" TargetMode="External"/><Relationship Id="rId2" Type="http://schemas.openxmlformats.org/officeDocument/2006/relationships/styles" Target="styles.xml"/><Relationship Id="rId16" Type="http://schemas.openxmlformats.org/officeDocument/2006/relationships/hyperlink" Target="https://victoriancurriculum.vcaa.vic.edu.au/Curriculum/ContentDescription/VCELY197" TargetMode="External"/><Relationship Id="rId20" Type="http://schemas.openxmlformats.org/officeDocument/2006/relationships/hyperlink" Target="https://victoriancurriculum.vcaa.vic.edu.au/Curriculum/ContentDescription/VCELA234" TargetMode="External"/><Relationship Id="rId29"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victoriancurriculum.vcaa.vic.edu.au/Curriculum/ContentDescription/VCSIS050" TargetMode="External"/><Relationship Id="rId24" Type="http://schemas.openxmlformats.org/officeDocument/2006/relationships/hyperlink" Target="https://victoriancurriculum.vcaa.vic.edu.au/Curriculum/ContentDescription/VCPSCSO015" TargetMode="External"/><Relationship Id="rId5" Type="http://schemas.openxmlformats.org/officeDocument/2006/relationships/footnotes" Target="footnotes.xml"/><Relationship Id="rId15" Type="http://schemas.openxmlformats.org/officeDocument/2006/relationships/hyperlink" Target="https://victoriancurriculum.vcaa.vic.edu.au/Curriculum/ContentDescription/VCELY153" TargetMode="External"/><Relationship Id="rId23" Type="http://schemas.openxmlformats.org/officeDocument/2006/relationships/hyperlink" Target="https://victoriancurriculum.vcaa.vic.edu.au/Curriculum/ContentDescription/VCPSCSO014" TargetMode="External"/><Relationship Id="rId28" Type="http://schemas.openxmlformats.org/officeDocument/2006/relationships/hyperlink" Target="https://www.casey.vic.gov.au/future-of-waste-casey" TargetMode="External"/><Relationship Id="rId10" Type="http://schemas.openxmlformats.org/officeDocument/2006/relationships/hyperlink" Target="https://victoriancurriculum.vcaa.vic.edu.au/Curriculum/ContentDescription/VCSSU041" TargetMode="External"/><Relationship Id="rId19" Type="http://schemas.openxmlformats.org/officeDocument/2006/relationships/hyperlink" Target="https://victoriancurriculum.vcaa.vic.edu.au/Curriculum/ContentDescription/VCELY220"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victoriancurriculum.vcaa.vic.edu.au/Curriculum/ContentDescription/VCSSU044" TargetMode="External"/><Relationship Id="rId14" Type="http://schemas.openxmlformats.org/officeDocument/2006/relationships/hyperlink" Target="https://victoriancurriculum.vcaa.vic.edu.au/Curriculum/ContentDescription/VCELY151" TargetMode="External"/><Relationship Id="rId22" Type="http://schemas.openxmlformats.org/officeDocument/2006/relationships/hyperlink" Target="https://victoriancurriculum.vcaa.vic.edu.au/Curriculum/ContentDescription/VCPSCSO007" TargetMode="External"/><Relationship Id="rId27" Type="http://schemas.openxmlformats.org/officeDocument/2006/relationships/hyperlink" Target="https://www.youtube.com/watch?v=8PElbErayZg&amp;t=207s" TargetMode="External"/><Relationship Id="rId30"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166</TotalTime>
  <Pages>6</Pages>
  <Words>1735</Words>
  <Characters>9892</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Jemma Dunstan</dc:creator>
  <cp:keywords/>
  <dc:description/>
  <cp:lastModifiedBy>Jemma Dunstan</cp:lastModifiedBy>
  <cp:revision>25</cp:revision>
  <dcterms:created xsi:type="dcterms:W3CDTF">2023-09-25T10:25:00Z</dcterms:created>
  <dcterms:modified xsi:type="dcterms:W3CDTF">2024-01-04T02:13:00Z</dcterms:modified>
</cp:coreProperties>
</file>